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F6" w:rsidRPr="00042D30" w:rsidRDefault="00E464F6" w:rsidP="00E464F6">
      <w:pPr>
        <w:spacing w:line="480" w:lineRule="exact"/>
        <w:jc w:val="right"/>
        <w:rPr>
          <w:rFonts w:ascii="仿宋" w:eastAsia="仿宋" w:hAnsi="仿宋"/>
          <w:sz w:val="22"/>
        </w:rPr>
      </w:pPr>
      <w:r w:rsidRPr="00042D30">
        <w:rPr>
          <w:rFonts w:ascii="仿宋" w:eastAsia="仿宋" w:hAnsi="仿宋" w:cs="仿宋_GB2312" w:hint="eastAsia"/>
          <w:noProof/>
          <w:sz w:val="22"/>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-925195</wp:posOffset>
                </wp:positionV>
                <wp:extent cx="5505450" cy="723900"/>
                <wp:effectExtent l="8890" t="8255" r="10160"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23900"/>
                        </a:xfrm>
                        <a:prstGeom prst="rect">
                          <a:avLst/>
                        </a:prstGeom>
                        <a:solidFill>
                          <a:srgbClr val="FFFFFF"/>
                        </a:solidFill>
                        <a:ln w="6350">
                          <a:solidFill>
                            <a:srgbClr val="FFFFFF"/>
                          </a:solidFill>
                          <a:miter lim="800000"/>
                          <a:headEnd/>
                          <a:tailEnd/>
                        </a:ln>
                        <a:effectLst>
                          <a:outerShdw sx="999" sy="999" algn="ctr" rotWithShape="0">
                            <a:srgbClr val="000000"/>
                          </a:outerShdw>
                        </a:effectLst>
                      </wps:spPr>
                      <wps:txbx>
                        <w:txbxContent>
                          <w:p w:rsidR="00E464F6" w:rsidRPr="00C130BC" w:rsidRDefault="00E464F6" w:rsidP="00E464F6">
                            <w:pPr>
                              <w:jc w:val="distribute"/>
                              <w:rPr>
                                <w:rFonts w:ascii="华文中宋" w:eastAsia="华文中宋" w:hAnsi="华文中宋"/>
                                <w:b/>
                                <w:bCs/>
                                <w:color w:val="FF0000"/>
                                <w:sz w:val="62"/>
                                <w:szCs w:val="62"/>
                              </w:rPr>
                            </w:pPr>
                            <w:r w:rsidRPr="00C130BC">
                              <w:rPr>
                                <w:rFonts w:ascii="华文中宋" w:eastAsia="华文中宋" w:hAnsi="华文中宋" w:cs="华文中宋" w:hint="eastAsia"/>
                                <w:b/>
                                <w:bCs/>
                                <w:color w:val="FF0000"/>
                                <w:sz w:val="62"/>
                                <w:szCs w:val="62"/>
                              </w:rPr>
                              <w:t>北京化工大学</w:t>
                            </w:r>
                            <w:r>
                              <w:rPr>
                                <w:rFonts w:ascii="华文中宋" w:eastAsia="华文中宋" w:hAnsi="华文中宋" w:cs="华文中宋" w:hint="eastAsia"/>
                                <w:b/>
                                <w:bCs/>
                                <w:color w:val="FF0000"/>
                                <w:sz w:val="62"/>
                                <w:szCs w:val="62"/>
                              </w:rPr>
                              <w:t>学生工作办公室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文本框 2" o:spid="_x0000_s1026" type="#_x0000_t202" style="position:absolute;left:0;text-align:left;margin-left:-9.05pt;margin-top:-72.85pt;width:433.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" strokecolor="white" strokeweight=".5pt">
                <v:shadow on="t" type="perspective" color="black" offset="0,0" matrix="655f,,,655f"/>
                <v:textbox inset="0,0,0,0">
                  <w:txbxContent>
                    <w:p w:rsidR="00E464F6" w:rsidRPr="00C130BC" w:rsidRDefault="00E464F6" w:rsidP="00E464F6">
                      <w:pPr>
                        <w:jc w:val="distribute"/>
                        <w:rPr>
                          <w:rFonts w:ascii="华文中宋" w:eastAsia="华文中宋" w:hAnsi="华文中宋"/>
                          <w:b/>
                          <w:bCs/>
                          <w:color w:val="FF0000"/>
                          <w:sz w:val="62"/>
                          <w:szCs w:val="62"/>
                        </w:rPr>
                      </w:pPr>
                      <w:r w:rsidRPr="00C130BC">
                        <w:rPr>
                          <w:rFonts w:ascii="华文中宋" w:eastAsia="华文中宋" w:hAnsi="华文中宋" w:cs="华文中宋" w:hint="eastAsia"/>
                          <w:b/>
                          <w:bCs/>
                          <w:color w:val="FF0000"/>
                          <w:sz w:val="62"/>
                          <w:szCs w:val="62"/>
                        </w:rPr>
                        <w:t>北京化工大学</w:t>
                      </w:r>
                      <w:r>
                        <w:rPr>
                          <w:rFonts w:ascii="华文中宋" w:eastAsia="华文中宋" w:hAnsi="华文中宋" w:cs="华文中宋" w:hint="eastAsia"/>
                          <w:b/>
                          <w:bCs/>
                          <w:color w:val="FF0000"/>
                          <w:sz w:val="62"/>
                          <w:szCs w:val="62"/>
                        </w:rPr>
                        <w:t>学生工作办公室</w:t>
                      </w:r>
                    </w:p>
                  </w:txbxContent>
                </v:textbox>
              </v:shape>
            </w:pict>
          </mc:Fallback>
        </mc:AlternateContent>
      </w:r>
      <w:r w:rsidRPr="00042D30">
        <w:rPr>
          <w:rFonts w:ascii="仿宋" w:eastAsia="仿宋" w:hAnsi="仿宋" w:cs="仿宋_GB2312" w:hint="eastAsia"/>
          <w:noProof/>
          <w:sz w:val="22"/>
        </w:rPr>
        <mc:AlternateContent>
          <mc:Choice Requires="wps">
            <w:drawing>
              <wp:anchor distT="0" distB="0" distL="114300" distR="114300" simplePos="0" relativeHeight="251660288" behindDoc="0" locked="0" layoutInCell="1" allowOverlap="1">
                <wp:simplePos x="0" y="0"/>
                <wp:positionH relativeFrom="margin">
                  <wp:posOffset>-114935</wp:posOffset>
                </wp:positionH>
                <wp:positionV relativeFrom="paragraph">
                  <wp:posOffset>-144145</wp:posOffset>
                </wp:positionV>
                <wp:extent cx="5579745" cy="0"/>
                <wp:effectExtent l="27940" t="27305" r="31115" b="298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5080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865E35"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05pt,-11.35pt" to="430.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" strokecolor="red" strokeweight="4pt">
                <v:stroke linestyle="thickThin"/>
                <w10:wrap anchorx="margin"/>
              </v:line>
            </w:pict>
          </mc:Fallback>
        </mc:AlternateContent>
      </w:r>
      <w:r w:rsidRPr="00042D30">
        <w:rPr>
          <w:rFonts w:ascii="仿宋" w:eastAsia="仿宋" w:hAnsi="仿宋" w:cs="仿宋_GB2312" w:hint="eastAsia"/>
          <w:sz w:val="22"/>
        </w:rPr>
        <w:t>北化大学工发〔</w:t>
      </w:r>
      <w:bookmarkStart w:id="0" w:name="OLE_LINK2"/>
      <w:bookmarkStart w:id="1" w:name="OLE_LINK3"/>
      <w:r w:rsidR="00D47F51">
        <w:rPr>
          <w:rFonts w:ascii="仿宋" w:eastAsia="仿宋" w:hAnsi="仿宋" w:cs="仿宋_GB2312" w:hint="eastAsia"/>
          <w:sz w:val="22"/>
        </w:rPr>
        <w:t>2020</w:t>
      </w:r>
      <w:r w:rsidR="00D47F51" w:rsidRPr="00042D30">
        <w:rPr>
          <w:rFonts w:ascii="仿宋" w:eastAsia="仿宋" w:hAnsi="仿宋" w:cs="仿宋_GB2312" w:hint="eastAsia"/>
          <w:sz w:val="22"/>
        </w:rPr>
        <w:t>〕</w:t>
      </w:r>
      <w:bookmarkEnd w:id="0"/>
      <w:bookmarkEnd w:id="1"/>
      <w:r w:rsidR="001D029A">
        <w:rPr>
          <w:rFonts w:ascii="仿宋" w:eastAsia="仿宋" w:hAnsi="仿宋" w:cs="仿宋_GB2312" w:hint="eastAsia"/>
          <w:sz w:val="22"/>
        </w:rPr>
        <w:t>3</w:t>
      </w:r>
      <w:r w:rsidRPr="00042D30">
        <w:rPr>
          <w:rFonts w:ascii="仿宋" w:eastAsia="仿宋" w:hAnsi="仿宋" w:cs="仿宋_GB2312" w:hint="eastAsia"/>
          <w:sz w:val="22"/>
        </w:rPr>
        <w:t>号</w:t>
      </w:r>
    </w:p>
    <w:p w:rsidR="009A7CA6" w:rsidRPr="00042D30" w:rsidRDefault="005F1E9A" w:rsidP="009A7CA6">
      <w:pPr>
        <w:spacing w:line="520" w:lineRule="exact"/>
        <w:jc w:val="center"/>
        <w:rPr>
          <w:rFonts w:ascii="华文仿宋" w:eastAsia="华文仿宋" w:hAnsi="华文仿宋"/>
          <w:b/>
          <w:sz w:val="32"/>
          <w:szCs w:val="24"/>
        </w:rPr>
      </w:pPr>
      <w:r w:rsidRPr="00042D30">
        <w:rPr>
          <w:rFonts w:ascii="Times New Roman" w:eastAsia="华文中宋" w:hAnsi="Times New Roman" w:cs="Times New Roman" w:hint="eastAsia"/>
          <w:b/>
          <w:sz w:val="36"/>
          <w:szCs w:val="36"/>
        </w:rPr>
        <w:t>关于</w:t>
      </w:r>
      <w:r w:rsidRPr="00042D30">
        <w:rPr>
          <w:rFonts w:ascii="Times New Roman" w:eastAsia="华文中宋" w:hAnsi="Times New Roman" w:cs="Times New Roman"/>
          <w:b/>
          <w:sz w:val="36"/>
          <w:szCs w:val="36"/>
        </w:rPr>
        <w:t>做好</w:t>
      </w:r>
      <w:r w:rsidR="00D47F51">
        <w:rPr>
          <w:rFonts w:ascii="Times New Roman" w:eastAsia="华文中宋" w:hAnsi="Times New Roman" w:cs="Times New Roman" w:hint="eastAsia"/>
          <w:b/>
          <w:sz w:val="36"/>
          <w:szCs w:val="36"/>
        </w:rPr>
        <w:t>2020</w:t>
      </w:r>
      <w:r w:rsidR="001239B6" w:rsidRPr="00042D30">
        <w:rPr>
          <w:rFonts w:ascii="Times New Roman" w:eastAsia="华文中宋" w:hAnsi="Times New Roman" w:cs="Times New Roman" w:hint="eastAsia"/>
          <w:b/>
          <w:sz w:val="36"/>
          <w:szCs w:val="36"/>
        </w:rPr>
        <w:t>年</w:t>
      </w:r>
      <w:r w:rsidR="00155C71" w:rsidRPr="00042D30">
        <w:rPr>
          <w:rFonts w:ascii="Times New Roman" w:eastAsia="华文中宋" w:hAnsi="Times New Roman" w:cs="Times New Roman" w:hint="eastAsia"/>
          <w:b/>
          <w:sz w:val="36"/>
          <w:szCs w:val="36"/>
        </w:rPr>
        <w:t>辅导员深度辅导工作</w:t>
      </w:r>
      <w:r w:rsidRPr="00042D30">
        <w:rPr>
          <w:rFonts w:ascii="Times New Roman" w:eastAsia="华文中宋" w:hAnsi="Times New Roman" w:cs="Times New Roman" w:hint="eastAsia"/>
          <w:b/>
          <w:sz w:val="36"/>
          <w:szCs w:val="36"/>
        </w:rPr>
        <w:t>的通知</w:t>
      </w:r>
    </w:p>
    <w:p w:rsidR="00B13171" w:rsidRPr="00042D30" w:rsidRDefault="00B13171" w:rsidP="00B13171">
      <w:pPr>
        <w:spacing w:line="500" w:lineRule="exact"/>
        <w:ind w:firstLineChars="200" w:firstLine="560"/>
        <w:rPr>
          <w:rFonts w:ascii="Times New Roman" w:eastAsia="仿宋_GB2312" w:hAnsi="Times New Roman" w:cs="Times New Roman"/>
          <w:sz w:val="28"/>
          <w:szCs w:val="28"/>
        </w:rPr>
      </w:pPr>
    </w:p>
    <w:p w:rsidR="00155C71" w:rsidRPr="00042D30" w:rsidRDefault="00155C71" w:rsidP="001D029A">
      <w:pPr>
        <w:spacing w:line="500" w:lineRule="exact"/>
        <w:rPr>
          <w:rFonts w:ascii="Times New Roman" w:eastAsia="仿宋_GB2312" w:hAnsi="Times New Roman" w:cs="Times New Roman"/>
          <w:sz w:val="28"/>
          <w:szCs w:val="28"/>
        </w:rPr>
      </w:pPr>
      <w:r w:rsidRPr="00042D30">
        <w:rPr>
          <w:rFonts w:ascii="Times New Roman" w:eastAsia="仿宋_GB2312" w:hAnsi="Times New Roman" w:cs="Times New Roman" w:hint="eastAsia"/>
          <w:sz w:val="28"/>
          <w:szCs w:val="28"/>
        </w:rPr>
        <w:t>各学院：</w:t>
      </w:r>
    </w:p>
    <w:p w:rsidR="005F1E9A" w:rsidRPr="0029738E" w:rsidRDefault="005F1E9A" w:rsidP="00B13171">
      <w:pPr>
        <w:spacing w:line="500" w:lineRule="exact"/>
        <w:ind w:firstLineChars="200" w:firstLine="560"/>
        <w:rPr>
          <w:rFonts w:ascii="Times New Roman" w:eastAsia="仿宋_GB2312" w:hAnsi="Times New Roman" w:cs="Times New Roman"/>
          <w:sz w:val="28"/>
          <w:szCs w:val="28"/>
        </w:rPr>
      </w:pPr>
      <w:r w:rsidRPr="00042D30">
        <w:rPr>
          <w:rFonts w:ascii="Times New Roman" w:eastAsia="仿宋_GB2312" w:hAnsi="Times New Roman" w:cs="Times New Roman" w:hint="eastAsia"/>
          <w:sz w:val="28"/>
          <w:szCs w:val="28"/>
        </w:rPr>
        <w:t>为</w:t>
      </w:r>
      <w:r w:rsidRPr="00042D30">
        <w:rPr>
          <w:rFonts w:ascii="Times New Roman" w:eastAsia="仿宋_GB2312" w:hAnsi="Times New Roman" w:cs="Times New Roman"/>
          <w:sz w:val="28"/>
          <w:szCs w:val="28"/>
        </w:rPr>
        <w:t>深入</w:t>
      </w:r>
      <w:r w:rsidR="00154973" w:rsidRPr="00042D30">
        <w:rPr>
          <w:rFonts w:ascii="Times New Roman" w:eastAsia="仿宋_GB2312" w:hAnsi="Times New Roman" w:cs="Times New Roman" w:hint="eastAsia"/>
          <w:sz w:val="28"/>
          <w:szCs w:val="28"/>
        </w:rPr>
        <w:t>贯彻</w:t>
      </w:r>
      <w:r w:rsidR="00154973">
        <w:rPr>
          <w:rFonts w:ascii="Times New Roman" w:eastAsia="仿宋_GB2312" w:hAnsi="Times New Roman" w:cs="Times New Roman" w:hint="eastAsia"/>
          <w:sz w:val="28"/>
          <w:szCs w:val="28"/>
        </w:rPr>
        <w:t>落实习近平总书记</w:t>
      </w:r>
      <w:r w:rsidR="00971792">
        <w:rPr>
          <w:rFonts w:ascii="Times New Roman" w:eastAsia="仿宋_GB2312" w:hAnsi="Times New Roman" w:cs="Times New Roman" w:hint="eastAsia"/>
          <w:sz w:val="28"/>
          <w:szCs w:val="28"/>
        </w:rPr>
        <w:t>关于</w:t>
      </w:r>
      <w:r w:rsidR="00154973">
        <w:rPr>
          <w:rFonts w:ascii="Times New Roman" w:eastAsia="仿宋_GB2312" w:hAnsi="Times New Roman" w:cs="Times New Roman" w:hint="eastAsia"/>
          <w:sz w:val="28"/>
          <w:szCs w:val="28"/>
        </w:rPr>
        <w:t>新冠肺炎疫情防控的重要指示与重要讲话精神，</w:t>
      </w:r>
      <w:r w:rsidR="00A24C1B">
        <w:rPr>
          <w:rFonts w:ascii="Times New Roman" w:eastAsia="仿宋_GB2312" w:hAnsi="Times New Roman" w:cs="Times New Roman" w:hint="eastAsia"/>
          <w:sz w:val="28"/>
          <w:szCs w:val="28"/>
        </w:rPr>
        <w:t>学习贯彻</w:t>
      </w:r>
      <w:r w:rsidR="00A24C1B" w:rsidRPr="008853FB">
        <w:rPr>
          <w:rFonts w:ascii="Times New Roman" w:eastAsia="仿宋_GB2312" w:hAnsi="Times New Roman" w:cs="Times New Roman" w:hint="eastAsia"/>
          <w:sz w:val="28"/>
          <w:szCs w:val="28"/>
        </w:rPr>
        <w:t>党的十九大和十九届二中、三中、四中全会精神</w:t>
      </w:r>
      <w:r w:rsidR="00A24C1B">
        <w:rPr>
          <w:rFonts w:ascii="Times New Roman" w:eastAsia="仿宋_GB2312" w:hAnsi="Times New Roman" w:cs="Times New Roman" w:hint="eastAsia"/>
          <w:sz w:val="28"/>
          <w:szCs w:val="28"/>
        </w:rPr>
        <w:t>及</w:t>
      </w:r>
      <w:r w:rsidR="00A24C1B" w:rsidRPr="008853FB">
        <w:rPr>
          <w:rFonts w:ascii="Times New Roman" w:eastAsia="仿宋_GB2312" w:hAnsi="Times New Roman" w:cs="Times New Roman" w:hint="eastAsia"/>
          <w:sz w:val="28"/>
          <w:szCs w:val="28"/>
        </w:rPr>
        <w:t>全国高校思想政治工作会议、全国教育大会精神</w:t>
      </w:r>
      <w:r w:rsidR="0079721C" w:rsidRPr="00042D30">
        <w:rPr>
          <w:rFonts w:ascii="Times New Roman" w:eastAsia="仿宋_GB2312" w:hAnsi="Times New Roman" w:cs="Times New Roman" w:hint="eastAsia"/>
          <w:sz w:val="28"/>
          <w:szCs w:val="28"/>
        </w:rPr>
        <w:t>，</w:t>
      </w:r>
      <w:r w:rsidR="00D86FFE" w:rsidRPr="00042D30">
        <w:rPr>
          <w:rFonts w:ascii="Times New Roman" w:eastAsia="仿宋_GB2312" w:hAnsi="Times New Roman" w:cs="Times New Roman" w:hint="eastAsia"/>
          <w:sz w:val="28"/>
          <w:szCs w:val="28"/>
        </w:rPr>
        <w:t>切实</w:t>
      </w:r>
      <w:r w:rsidRPr="00042D30">
        <w:rPr>
          <w:rFonts w:ascii="Times New Roman" w:eastAsia="仿宋_GB2312" w:hAnsi="Times New Roman" w:cs="Times New Roman"/>
          <w:sz w:val="28"/>
          <w:szCs w:val="28"/>
        </w:rPr>
        <w:t>落实</w:t>
      </w:r>
      <w:r w:rsidRPr="00042D30">
        <w:rPr>
          <w:rFonts w:ascii="Times New Roman" w:eastAsia="仿宋_GB2312" w:hAnsi="Times New Roman" w:cs="Times New Roman"/>
          <w:sz w:val="28"/>
          <w:szCs w:val="28"/>
        </w:rPr>
        <w:t>“</w:t>
      </w:r>
      <w:r w:rsidRPr="00042D30">
        <w:rPr>
          <w:rFonts w:ascii="Times New Roman" w:eastAsia="仿宋_GB2312" w:hAnsi="Times New Roman" w:cs="Times New Roman" w:hint="eastAsia"/>
          <w:sz w:val="28"/>
          <w:szCs w:val="28"/>
        </w:rPr>
        <w:t>围绕学生、关照学生、服务学生</w:t>
      </w:r>
      <w:r w:rsidRPr="00042D30">
        <w:rPr>
          <w:rFonts w:ascii="Times New Roman" w:eastAsia="仿宋_GB2312" w:hAnsi="Times New Roman" w:cs="Times New Roman"/>
          <w:sz w:val="28"/>
          <w:szCs w:val="28"/>
        </w:rPr>
        <w:t>”</w:t>
      </w:r>
      <w:r w:rsidRPr="00042D30">
        <w:rPr>
          <w:rFonts w:ascii="Times New Roman" w:eastAsia="仿宋_GB2312" w:hAnsi="Times New Roman" w:cs="Times New Roman" w:hint="eastAsia"/>
          <w:sz w:val="28"/>
          <w:szCs w:val="28"/>
        </w:rPr>
        <w:t>的</w:t>
      </w:r>
      <w:r w:rsidRPr="00042D30">
        <w:rPr>
          <w:rFonts w:ascii="Times New Roman" w:eastAsia="仿宋_GB2312" w:hAnsi="Times New Roman" w:cs="Times New Roman"/>
          <w:sz w:val="28"/>
          <w:szCs w:val="28"/>
        </w:rPr>
        <w:t>工</w:t>
      </w:r>
      <w:r w:rsidRPr="0029738E">
        <w:rPr>
          <w:rFonts w:ascii="Times New Roman" w:eastAsia="仿宋_GB2312" w:hAnsi="Times New Roman" w:cs="Times New Roman"/>
          <w:sz w:val="28"/>
          <w:szCs w:val="28"/>
        </w:rPr>
        <w:t>作要求，</w:t>
      </w:r>
      <w:r w:rsidRPr="0029738E">
        <w:rPr>
          <w:rFonts w:ascii="Times New Roman" w:eastAsia="仿宋_GB2312" w:hAnsi="Times New Roman" w:cs="Times New Roman" w:hint="eastAsia"/>
          <w:sz w:val="28"/>
          <w:szCs w:val="28"/>
        </w:rPr>
        <w:t>结合《</w:t>
      </w:r>
      <w:bookmarkStart w:id="2" w:name="OLE_LINK1"/>
      <w:r w:rsidRPr="0029738E">
        <w:rPr>
          <w:rFonts w:ascii="Times New Roman" w:eastAsia="仿宋_GB2312" w:hAnsi="Times New Roman" w:cs="Times New Roman" w:hint="eastAsia"/>
          <w:sz w:val="28"/>
          <w:szCs w:val="28"/>
        </w:rPr>
        <w:t>关于进一步加强辅导员深度辅导工作的实施意见</w:t>
      </w:r>
      <w:bookmarkEnd w:id="2"/>
      <w:r w:rsidRPr="0029738E">
        <w:rPr>
          <w:rFonts w:ascii="Times New Roman" w:eastAsia="仿宋_GB2312" w:hAnsi="Times New Roman" w:cs="Times New Roman" w:hint="eastAsia"/>
          <w:sz w:val="28"/>
          <w:szCs w:val="28"/>
        </w:rPr>
        <w:t>》</w:t>
      </w:r>
      <w:r w:rsidR="00154973">
        <w:rPr>
          <w:rFonts w:ascii="Times New Roman" w:eastAsia="仿宋_GB2312" w:hAnsi="Times New Roman" w:cs="Times New Roman" w:hint="eastAsia"/>
          <w:sz w:val="28"/>
          <w:szCs w:val="28"/>
        </w:rPr>
        <w:t>与《关于进一步加强新冠肺炎疫情防控工作的通知》</w:t>
      </w:r>
      <w:r w:rsidR="00271F8A">
        <w:rPr>
          <w:rFonts w:ascii="Times New Roman" w:eastAsia="仿宋_GB2312" w:hAnsi="Times New Roman" w:cs="Times New Roman" w:hint="eastAsia"/>
          <w:sz w:val="28"/>
          <w:szCs w:val="28"/>
        </w:rPr>
        <w:t>的有关精神</w:t>
      </w:r>
      <w:r w:rsidRPr="0029738E">
        <w:rPr>
          <w:rFonts w:ascii="Times New Roman" w:eastAsia="仿宋_GB2312" w:hAnsi="Times New Roman" w:cs="Times New Roman" w:hint="eastAsia"/>
          <w:sz w:val="28"/>
          <w:szCs w:val="28"/>
        </w:rPr>
        <w:t>，</w:t>
      </w:r>
      <w:r w:rsidR="00271F8A" w:rsidRPr="006C0217">
        <w:rPr>
          <w:rFonts w:ascii="Times New Roman" w:eastAsia="仿宋_GB2312" w:hAnsi="Times New Roman" w:cs="Times New Roman" w:hint="eastAsia"/>
          <w:sz w:val="28"/>
          <w:szCs w:val="28"/>
        </w:rPr>
        <w:t>充分</w:t>
      </w:r>
      <w:r w:rsidR="00411BB4">
        <w:rPr>
          <w:rFonts w:ascii="Times New Roman" w:eastAsia="仿宋_GB2312" w:hAnsi="Times New Roman" w:cs="Times New Roman" w:hint="eastAsia"/>
          <w:sz w:val="28"/>
          <w:szCs w:val="28"/>
        </w:rPr>
        <w:t>发挥</w:t>
      </w:r>
      <w:r w:rsidR="00271F8A">
        <w:rPr>
          <w:rFonts w:ascii="Times New Roman" w:eastAsia="仿宋_GB2312" w:hAnsi="Times New Roman" w:cs="Times New Roman" w:hint="eastAsia"/>
          <w:sz w:val="28"/>
          <w:szCs w:val="28"/>
        </w:rPr>
        <w:t>深度辅导</w:t>
      </w:r>
      <w:r w:rsidR="00271F8A" w:rsidRPr="006C0217">
        <w:rPr>
          <w:rFonts w:ascii="Times New Roman" w:eastAsia="仿宋_GB2312" w:hAnsi="Times New Roman" w:cs="Times New Roman" w:hint="eastAsia"/>
          <w:sz w:val="28"/>
          <w:szCs w:val="28"/>
        </w:rPr>
        <w:t>在</w:t>
      </w:r>
      <w:r w:rsidR="00411BB4">
        <w:rPr>
          <w:rFonts w:ascii="Times New Roman" w:eastAsia="仿宋_GB2312" w:hAnsi="Times New Roman" w:cs="Times New Roman" w:hint="eastAsia"/>
          <w:sz w:val="28"/>
          <w:szCs w:val="28"/>
        </w:rPr>
        <w:t>学生成长和</w:t>
      </w:r>
      <w:r w:rsidR="00271F8A" w:rsidRPr="006C0217">
        <w:rPr>
          <w:rFonts w:ascii="Times New Roman" w:eastAsia="仿宋_GB2312" w:hAnsi="Times New Roman" w:cs="Times New Roman" w:hint="eastAsia"/>
          <w:sz w:val="28"/>
          <w:szCs w:val="28"/>
        </w:rPr>
        <w:t>疫情防控中的重要作用，</w:t>
      </w:r>
      <w:r w:rsidR="002E7060">
        <w:rPr>
          <w:rFonts w:ascii="Times New Roman" w:eastAsia="仿宋_GB2312" w:hAnsi="Times New Roman" w:cs="Times New Roman"/>
          <w:sz w:val="28"/>
          <w:szCs w:val="28"/>
        </w:rPr>
        <w:t>全面保障安全稳定和学生成长</w:t>
      </w:r>
      <w:r w:rsidR="00D47F51">
        <w:rPr>
          <w:rFonts w:ascii="Times New Roman" w:eastAsia="仿宋_GB2312" w:hAnsi="Times New Roman" w:cs="Times New Roman" w:hint="eastAsia"/>
          <w:sz w:val="28"/>
          <w:szCs w:val="28"/>
        </w:rPr>
        <w:t>，</w:t>
      </w:r>
      <w:r w:rsidRPr="0029738E">
        <w:rPr>
          <w:rFonts w:ascii="Times New Roman" w:eastAsia="仿宋_GB2312" w:hAnsi="Times New Roman" w:cs="Times New Roman" w:hint="eastAsia"/>
          <w:sz w:val="28"/>
          <w:szCs w:val="28"/>
        </w:rPr>
        <w:t>现</w:t>
      </w:r>
      <w:r w:rsidRPr="0029738E">
        <w:rPr>
          <w:rFonts w:ascii="Times New Roman" w:eastAsia="仿宋_GB2312" w:hAnsi="Times New Roman" w:cs="Times New Roman"/>
          <w:sz w:val="28"/>
          <w:szCs w:val="28"/>
        </w:rPr>
        <w:t>就</w:t>
      </w:r>
      <w:r w:rsidR="00D47F51">
        <w:rPr>
          <w:rFonts w:ascii="Times New Roman" w:eastAsia="仿宋_GB2312" w:hAnsi="Times New Roman" w:cs="Times New Roman" w:hint="eastAsia"/>
          <w:sz w:val="28"/>
          <w:szCs w:val="28"/>
        </w:rPr>
        <w:t>2020</w:t>
      </w:r>
      <w:r w:rsidRPr="0029738E">
        <w:rPr>
          <w:rFonts w:ascii="Times New Roman" w:eastAsia="仿宋_GB2312" w:hAnsi="Times New Roman" w:cs="Times New Roman" w:hint="eastAsia"/>
          <w:sz w:val="28"/>
          <w:szCs w:val="28"/>
        </w:rPr>
        <w:t>年</w:t>
      </w:r>
      <w:r w:rsidRPr="0029738E">
        <w:rPr>
          <w:rFonts w:ascii="Times New Roman" w:eastAsia="仿宋_GB2312" w:hAnsi="Times New Roman" w:cs="Times New Roman"/>
          <w:sz w:val="28"/>
          <w:szCs w:val="28"/>
        </w:rPr>
        <w:t>辅导员深度辅导工作的有关事项通知如下：</w:t>
      </w:r>
    </w:p>
    <w:p w:rsidR="004E66D2" w:rsidRPr="00042D30" w:rsidRDefault="00A214C1" w:rsidP="00B13171">
      <w:pPr>
        <w:spacing w:line="500" w:lineRule="exact"/>
        <w:ind w:firstLineChars="200" w:firstLine="562"/>
        <w:rPr>
          <w:rFonts w:ascii="Times New Roman" w:eastAsia="仿宋_GB2312" w:hAnsi="Times New Roman" w:cs="Times New Roman"/>
          <w:b/>
          <w:sz w:val="28"/>
          <w:szCs w:val="28"/>
        </w:rPr>
      </w:pPr>
      <w:r w:rsidRPr="00042D30">
        <w:rPr>
          <w:rFonts w:ascii="Times New Roman" w:eastAsia="仿宋_GB2312" w:hAnsi="Times New Roman" w:cs="Times New Roman" w:hint="eastAsia"/>
          <w:b/>
          <w:sz w:val="28"/>
          <w:szCs w:val="28"/>
        </w:rPr>
        <w:t>一</w:t>
      </w:r>
      <w:r w:rsidRPr="00042D30">
        <w:rPr>
          <w:rFonts w:ascii="Times New Roman" w:eastAsia="仿宋_GB2312" w:hAnsi="Times New Roman" w:cs="Times New Roman"/>
          <w:b/>
          <w:sz w:val="28"/>
          <w:szCs w:val="28"/>
        </w:rPr>
        <w:t>、</w:t>
      </w:r>
      <w:r w:rsidRPr="00042D30">
        <w:rPr>
          <w:rFonts w:ascii="Times New Roman" w:eastAsia="仿宋_GB2312" w:hAnsi="Times New Roman" w:cs="Times New Roman" w:hint="eastAsia"/>
          <w:b/>
          <w:sz w:val="28"/>
          <w:szCs w:val="28"/>
        </w:rPr>
        <w:t>工作要求</w:t>
      </w:r>
    </w:p>
    <w:p w:rsidR="005F1E9A" w:rsidRDefault="004E66D2" w:rsidP="00B13171">
      <w:pPr>
        <w:spacing w:line="500" w:lineRule="exact"/>
        <w:ind w:firstLineChars="200" w:firstLine="560"/>
        <w:rPr>
          <w:rFonts w:ascii="Times New Roman" w:eastAsia="仿宋_GB2312" w:hAnsi="Times New Roman" w:cs="Times New Roman"/>
          <w:sz w:val="28"/>
          <w:szCs w:val="28"/>
        </w:rPr>
      </w:pPr>
      <w:r w:rsidRPr="00042D30">
        <w:rPr>
          <w:rFonts w:ascii="Times New Roman" w:eastAsia="仿宋_GB2312" w:hAnsi="Times New Roman" w:cs="Times New Roman" w:hint="eastAsia"/>
          <w:sz w:val="28"/>
          <w:szCs w:val="28"/>
        </w:rPr>
        <w:t>各学院</w:t>
      </w:r>
      <w:r w:rsidRPr="00042D30">
        <w:rPr>
          <w:rFonts w:ascii="Times New Roman" w:eastAsia="仿宋_GB2312" w:hAnsi="Times New Roman" w:cs="Times New Roman"/>
          <w:sz w:val="28"/>
          <w:szCs w:val="28"/>
        </w:rPr>
        <w:t>要组织</w:t>
      </w:r>
      <w:r w:rsidRPr="00042D30">
        <w:rPr>
          <w:rFonts w:ascii="Times New Roman" w:eastAsia="仿宋_GB2312" w:hAnsi="Times New Roman" w:cs="Times New Roman" w:hint="eastAsia"/>
          <w:sz w:val="28"/>
          <w:szCs w:val="28"/>
        </w:rPr>
        <w:t>全体辅导员</w:t>
      </w:r>
      <w:r w:rsidRPr="00042D30">
        <w:rPr>
          <w:rFonts w:ascii="Times New Roman" w:eastAsia="仿宋_GB2312" w:hAnsi="Times New Roman" w:cs="Times New Roman"/>
          <w:sz w:val="28"/>
          <w:szCs w:val="28"/>
        </w:rPr>
        <w:t>认真</w:t>
      </w:r>
      <w:r w:rsidRPr="00042D30">
        <w:rPr>
          <w:rFonts w:ascii="Times New Roman" w:eastAsia="仿宋_GB2312" w:hAnsi="Times New Roman" w:cs="Times New Roman" w:hint="eastAsia"/>
          <w:sz w:val="28"/>
          <w:szCs w:val="28"/>
        </w:rPr>
        <w:t>执行《</w:t>
      </w:r>
      <w:r w:rsidRPr="00042D30">
        <w:rPr>
          <w:rFonts w:ascii="Times New Roman" w:eastAsia="仿宋_GB2312" w:hAnsi="Times New Roman" w:cs="Times New Roman"/>
          <w:sz w:val="28"/>
          <w:szCs w:val="28"/>
        </w:rPr>
        <w:t>北京化工大学关于进一步加强辅导员深度辅导工作的实施意见</w:t>
      </w:r>
      <w:r w:rsidRPr="00042D30">
        <w:rPr>
          <w:rFonts w:ascii="Times New Roman" w:eastAsia="仿宋_GB2312" w:hAnsi="Times New Roman" w:cs="Times New Roman" w:hint="eastAsia"/>
          <w:sz w:val="28"/>
          <w:szCs w:val="28"/>
        </w:rPr>
        <w:t>》（北</w:t>
      </w:r>
      <w:r w:rsidRPr="00042D30">
        <w:rPr>
          <w:rFonts w:ascii="Times New Roman" w:eastAsia="仿宋_GB2312" w:hAnsi="Times New Roman" w:cs="Times New Roman"/>
          <w:sz w:val="28"/>
          <w:szCs w:val="28"/>
        </w:rPr>
        <w:t>化大学工</w:t>
      </w:r>
      <w:r w:rsidRPr="00042D30">
        <w:rPr>
          <w:rFonts w:ascii="Times New Roman" w:eastAsia="仿宋_GB2312" w:hAnsi="Times New Roman" w:cs="Times New Roman" w:hint="eastAsia"/>
          <w:sz w:val="28"/>
          <w:szCs w:val="28"/>
        </w:rPr>
        <w:t>发</w:t>
      </w:r>
      <w:r w:rsidR="00F44688" w:rsidRPr="00042D30">
        <w:rPr>
          <w:rFonts w:ascii="仿宋_GB2312" w:eastAsia="仿宋_GB2312" w:hAnsi="宋体" w:cs="仿宋_GB2312" w:hint="eastAsia"/>
          <w:sz w:val="24"/>
        </w:rPr>
        <w:t>〔</w:t>
      </w:r>
      <w:r w:rsidRPr="00042D30">
        <w:rPr>
          <w:rFonts w:ascii="Times New Roman" w:eastAsia="仿宋_GB2312" w:hAnsi="Times New Roman" w:cs="Times New Roman"/>
          <w:sz w:val="28"/>
          <w:szCs w:val="28"/>
        </w:rPr>
        <w:t>2016</w:t>
      </w:r>
      <w:r w:rsidR="00F44688" w:rsidRPr="00042D30">
        <w:rPr>
          <w:rFonts w:ascii="仿宋_GB2312" w:eastAsia="仿宋_GB2312" w:hAnsi="宋体" w:cs="仿宋_GB2312" w:hint="eastAsia"/>
          <w:sz w:val="24"/>
        </w:rPr>
        <w:t>〕</w:t>
      </w:r>
      <w:r w:rsidRPr="00042D30">
        <w:rPr>
          <w:rFonts w:ascii="Times New Roman" w:eastAsia="仿宋_GB2312" w:hAnsi="Times New Roman" w:cs="Times New Roman"/>
          <w:sz w:val="28"/>
          <w:szCs w:val="28"/>
        </w:rPr>
        <w:t>65</w:t>
      </w:r>
      <w:r w:rsidRPr="00042D30">
        <w:rPr>
          <w:rFonts w:ascii="Times New Roman" w:eastAsia="仿宋_GB2312" w:hAnsi="Times New Roman" w:cs="Times New Roman" w:hint="eastAsia"/>
          <w:sz w:val="28"/>
          <w:szCs w:val="28"/>
        </w:rPr>
        <w:t>号</w:t>
      </w:r>
      <w:r w:rsidRPr="00042D30">
        <w:rPr>
          <w:rFonts w:ascii="Times New Roman" w:eastAsia="仿宋_GB2312" w:hAnsi="Times New Roman" w:cs="Times New Roman"/>
          <w:sz w:val="28"/>
          <w:szCs w:val="28"/>
        </w:rPr>
        <w:t>）</w:t>
      </w:r>
      <w:r w:rsidR="00AB345D">
        <w:rPr>
          <w:rFonts w:ascii="Times New Roman" w:eastAsia="仿宋_GB2312" w:hAnsi="Times New Roman" w:cs="Times New Roman" w:hint="eastAsia"/>
          <w:sz w:val="28"/>
          <w:szCs w:val="28"/>
        </w:rPr>
        <w:t>以及《北京化工大学关于进一步加强新冠肺炎疫情防控工作的通知》（北化大校办发</w:t>
      </w:r>
      <w:r w:rsidR="00AB345D" w:rsidRPr="00042D30">
        <w:rPr>
          <w:rFonts w:ascii="仿宋_GB2312" w:eastAsia="仿宋_GB2312" w:hAnsi="宋体" w:cs="仿宋_GB2312" w:hint="eastAsia"/>
          <w:sz w:val="24"/>
        </w:rPr>
        <w:t>〔</w:t>
      </w:r>
      <w:r w:rsidR="00AB345D">
        <w:rPr>
          <w:rFonts w:ascii="Times New Roman" w:eastAsia="仿宋_GB2312" w:hAnsi="Times New Roman" w:cs="Times New Roman"/>
          <w:sz w:val="28"/>
          <w:szCs w:val="28"/>
        </w:rPr>
        <w:t>2020</w:t>
      </w:r>
      <w:r w:rsidR="00AB345D" w:rsidRPr="00042D30">
        <w:rPr>
          <w:rFonts w:ascii="仿宋_GB2312" w:eastAsia="仿宋_GB2312" w:hAnsi="宋体" w:cs="仿宋_GB2312" w:hint="eastAsia"/>
          <w:sz w:val="24"/>
        </w:rPr>
        <w:t>〕</w:t>
      </w:r>
      <w:r w:rsidR="00AB345D">
        <w:rPr>
          <w:rFonts w:ascii="Times New Roman" w:eastAsia="仿宋_GB2312" w:hAnsi="Times New Roman" w:cs="Times New Roman"/>
          <w:sz w:val="28"/>
          <w:szCs w:val="28"/>
        </w:rPr>
        <w:t>2</w:t>
      </w:r>
      <w:r w:rsidR="00AB345D" w:rsidRPr="00042D30">
        <w:rPr>
          <w:rFonts w:ascii="Times New Roman" w:eastAsia="仿宋_GB2312" w:hAnsi="Times New Roman" w:cs="Times New Roman" w:hint="eastAsia"/>
          <w:sz w:val="28"/>
          <w:szCs w:val="28"/>
        </w:rPr>
        <w:t>号</w:t>
      </w:r>
      <w:r w:rsidR="00AB345D">
        <w:rPr>
          <w:rFonts w:ascii="Times New Roman" w:eastAsia="仿宋_GB2312" w:hAnsi="Times New Roman" w:cs="Times New Roman" w:hint="eastAsia"/>
          <w:sz w:val="28"/>
          <w:szCs w:val="28"/>
        </w:rPr>
        <w:t>）</w:t>
      </w:r>
      <w:r w:rsidRPr="00042D30">
        <w:rPr>
          <w:rFonts w:ascii="Times New Roman" w:eastAsia="仿宋_GB2312" w:hAnsi="Times New Roman" w:cs="Times New Roman" w:hint="eastAsia"/>
          <w:sz w:val="28"/>
          <w:szCs w:val="28"/>
        </w:rPr>
        <w:t>的</w:t>
      </w:r>
      <w:r w:rsidRPr="00042D30">
        <w:rPr>
          <w:rFonts w:ascii="Times New Roman" w:eastAsia="仿宋_GB2312" w:hAnsi="Times New Roman" w:cs="Times New Roman"/>
          <w:sz w:val="28"/>
          <w:szCs w:val="28"/>
        </w:rPr>
        <w:t>有关要求</w:t>
      </w:r>
      <w:r w:rsidR="007E2554" w:rsidRPr="00042D30">
        <w:rPr>
          <w:rFonts w:ascii="Times New Roman" w:eastAsia="仿宋_GB2312" w:hAnsi="Times New Roman" w:cs="Times New Roman" w:hint="eastAsia"/>
          <w:sz w:val="28"/>
          <w:szCs w:val="28"/>
        </w:rPr>
        <w:t>，</w:t>
      </w:r>
      <w:r w:rsidR="007E2554" w:rsidRPr="00042D30">
        <w:rPr>
          <w:rFonts w:ascii="Times New Roman" w:eastAsia="仿宋_GB2312" w:hAnsi="Times New Roman" w:cs="Times New Roman"/>
          <w:sz w:val="28"/>
          <w:szCs w:val="28"/>
        </w:rPr>
        <w:t>扎实推动</w:t>
      </w:r>
      <w:r w:rsidRPr="00042D30">
        <w:rPr>
          <w:rFonts w:ascii="Times New Roman" w:eastAsia="仿宋_GB2312" w:hAnsi="Times New Roman" w:cs="Times New Roman" w:hint="eastAsia"/>
          <w:sz w:val="28"/>
          <w:szCs w:val="28"/>
        </w:rPr>
        <w:t>深度</w:t>
      </w:r>
      <w:r w:rsidR="007E2554" w:rsidRPr="00042D30">
        <w:rPr>
          <w:rFonts w:ascii="Times New Roman" w:eastAsia="仿宋_GB2312" w:hAnsi="Times New Roman" w:cs="Times New Roman"/>
          <w:sz w:val="28"/>
          <w:szCs w:val="28"/>
        </w:rPr>
        <w:t>辅导工作</w:t>
      </w:r>
      <w:r w:rsidR="007E2554" w:rsidRPr="00042D30">
        <w:rPr>
          <w:rFonts w:ascii="Times New Roman" w:eastAsia="仿宋_GB2312" w:hAnsi="Times New Roman" w:cs="Times New Roman" w:hint="eastAsia"/>
          <w:sz w:val="28"/>
          <w:szCs w:val="28"/>
        </w:rPr>
        <w:t>。</w:t>
      </w:r>
      <w:r w:rsidR="00271F8A">
        <w:rPr>
          <w:rFonts w:ascii="Times New Roman" w:eastAsia="仿宋_GB2312" w:hAnsi="Times New Roman" w:cs="Times New Roman" w:hint="eastAsia"/>
          <w:sz w:val="28"/>
          <w:szCs w:val="28"/>
        </w:rPr>
        <w:t>结合</w:t>
      </w:r>
      <w:r w:rsidR="00411BB4">
        <w:rPr>
          <w:rFonts w:ascii="Times New Roman" w:eastAsia="仿宋_GB2312" w:hAnsi="Times New Roman" w:cs="Times New Roman" w:hint="eastAsia"/>
          <w:sz w:val="28"/>
          <w:szCs w:val="28"/>
        </w:rPr>
        <w:t>以往</w:t>
      </w:r>
      <w:r w:rsidR="007E2554" w:rsidRPr="00042D30">
        <w:rPr>
          <w:rFonts w:ascii="Times New Roman" w:eastAsia="仿宋_GB2312" w:hAnsi="Times New Roman" w:cs="Times New Roman"/>
          <w:sz w:val="28"/>
          <w:szCs w:val="28"/>
        </w:rPr>
        <w:t>深度辅导工作督查过程中发现的问题，各学院要</w:t>
      </w:r>
      <w:r w:rsidR="007E2554" w:rsidRPr="00042D30">
        <w:rPr>
          <w:rFonts w:ascii="Times New Roman" w:eastAsia="仿宋_GB2312" w:hAnsi="Times New Roman" w:cs="Times New Roman" w:hint="eastAsia"/>
          <w:sz w:val="28"/>
          <w:szCs w:val="28"/>
        </w:rPr>
        <w:t>在</w:t>
      </w:r>
      <w:r w:rsidR="007E2554" w:rsidRPr="00042D30">
        <w:rPr>
          <w:rFonts w:ascii="Times New Roman" w:eastAsia="仿宋_GB2312" w:hAnsi="Times New Roman" w:cs="Times New Roman"/>
          <w:sz w:val="28"/>
          <w:szCs w:val="28"/>
        </w:rPr>
        <w:t>确保</w:t>
      </w:r>
      <w:r w:rsidR="007E2554" w:rsidRPr="00042D30">
        <w:rPr>
          <w:rFonts w:ascii="Times New Roman" w:eastAsia="仿宋_GB2312" w:hAnsi="Times New Roman" w:cs="Times New Roman" w:hint="eastAsia"/>
          <w:sz w:val="28"/>
          <w:szCs w:val="28"/>
        </w:rPr>
        <w:t>完成</w:t>
      </w:r>
      <w:r w:rsidR="007E2554" w:rsidRPr="00042D30">
        <w:rPr>
          <w:rFonts w:ascii="Times New Roman" w:eastAsia="仿宋_GB2312" w:hAnsi="Times New Roman" w:cs="Times New Roman"/>
          <w:sz w:val="28"/>
          <w:szCs w:val="28"/>
        </w:rPr>
        <w:t>基本</w:t>
      </w:r>
      <w:r w:rsidR="007E2554" w:rsidRPr="00042D30">
        <w:rPr>
          <w:rFonts w:ascii="Times New Roman" w:eastAsia="仿宋_GB2312" w:hAnsi="Times New Roman" w:cs="Times New Roman" w:hint="eastAsia"/>
          <w:sz w:val="28"/>
          <w:szCs w:val="28"/>
        </w:rPr>
        <w:t>深度</w:t>
      </w:r>
      <w:r w:rsidR="007E2554" w:rsidRPr="00042D30">
        <w:rPr>
          <w:rFonts w:ascii="Times New Roman" w:eastAsia="仿宋_GB2312" w:hAnsi="Times New Roman" w:cs="Times New Roman"/>
          <w:sz w:val="28"/>
          <w:szCs w:val="28"/>
        </w:rPr>
        <w:t>辅导工作任务的同时，</w:t>
      </w:r>
      <w:r w:rsidR="007E2554" w:rsidRPr="00B13171">
        <w:rPr>
          <w:rFonts w:ascii="Times New Roman" w:eastAsia="仿宋_GB2312" w:hAnsi="Times New Roman" w:cs="Times New Roman" w:hint="eastAsia"/>
          <w:sz w:val="28"/>
          <w:szCs w:val="28"/>
        </w:rPr>
        <w:t>重点</w:t>
      </w:r>
      <w:r w:rsidR="007E2554" w:rsidRPr="00B13171">
        <w:rPr>
          <w:rFonts w:ascii="Times New Roman" w:eastAsia="仿宋_GB2312" w:hAnsi="Times New Roman" w:cs="Times New Roman"/>
          <w:sz w:val="28"/>
          <w:szCs w:val="28"/>
        </w:rPr>
        <w:t>加强</w:t>
      </w:r>
      <w:r w:rsidR="007E2554" w:rsidRPr="00B13171">
        <w:rPr>
          <w:rFonts w:ascii="Times New Roman" w:eastAsia="仿宋_GB2312" w:hAnsi="Times New Roman" w:cs="Times New Roman" w:hint="eastAsia"/>
          <w:sz w:val="28"/>
          <w:szCs w:val="28"/>
        </w:rPr>
        <w:t>以下</w:t>
      </w:r>
      <w:r w:rsidR="003755F2">
        <w:rPr>
          <w:rFonts w:ascii="Times New Roman" w:eastAsia="仿宋_GB2312" w:hAnsi="Times New Roman" w:cs="Times New Roman" w:hint="eastAsia"/>
          <w:sz w:val="28"/>
          <w:szCs w:val="28"/>
        </w:rPr>
        <w:t>四</w:t>
      </w:r>
      <w:r w:rsidR="007E2554" w:rsidRPr="00B13171">
        <w:rPr>
          <w:rFonts w:ascii="Times New Roman" w:eastAsia="仿宋_GB2312" w:hAnsi="Times New Roman" w:cs="Times New Roman"/>
          <w:sz w:val="28"/>
          <w:szCs w:val="28"/>
        </w:rPr>
        <w:t>个方面的</w:t>
      </w:r>
      <w:r w:rsidR="00A214C1" w:rsidRPr="00B13171">
        <w:rPr>
          <w:rFonts w:ascii="Times New Roman" w:eastAsia="仿宋_GB2312" w:hAnsi="Times New Roman" w:cs="Times New Roman" w:hint="eastAsia"/>
          <w:sz w:val="28"/>
          <w:szCs w:val="28"/>
        </w:rPr>
        <w:t>教育</w:t>
      </w:r>
      <w:r w:rsidR="00A214C1" w:rsidRPr="00B13171">
        <w:rPr>
          <w:rFonts w:ascii="Times New Roman" w:eastAsia="仿宋_GB2312" w:hAnsi="Times New Roman" w:cs="Times New Roman"/>
          <w:sz w:val="28"/>
          <w:szCs w:val="28"/>
        </w:rPr>
        <w:t>引导</w:t>
      </w:r>
      <w:r w:rsidR="007E2554" w:rsidRPr="00B13171">
        <w:rPr>
          <w:rFonts w:ascii="Times New Roman" w:eastAsia="仿宋_GB2312" w:hAnsi="Times New Roman" w:cs="Times New Roman"/>
          <w:sz w:val="28"/>
          <w:szCs w:val="28"/>
        </w:rPr>
        <w:t>：</w:t>
      </w:r>
    </w:p>
    <w:p w:rsidR="00AB345D" w:rsidRPr="00B13171" w:rsidRDefault="00AB345D" w:rsidP="00B13171">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E954A2" w:rsidRPr="00085350">
        <w:rPr>
          <w:rFonts w:ascii="Times New Roman" w:eastAsia="仿宋_GB2312" w:hAnsi="Times New Roman" w:cs="Times New Roman" w:hint="eastAsia"/>
          <w:b/>
          <w:sz w:val="28"/>
          <w:szCs w:val="28"/>
        </w:rPr>
        <w:t>将</w:t>
      </w:r>
      <w:r w:rsidR="009F56A8" w:rsidRPr="00085350">
        <w:rPr>
          <w:rFonts w:ascii="Times New Roman" w:eastAsia="仿宋_GB2312" w:hAnsi="Times New Roman" w:cs="Times New Roman" w:hint="eastAsia"/>
          <w:b/>
          <w:sz w:val="28"/>
          <w:szCs w:val="28"/>
        </w:rPr>
        <w:t>深度辅导工作</w:t>
      </w:r>
      <w:r w:rsidR="00E954A2" w:rsidRPr="00085350">
        <w:rPr>
          <w:rFonts w:ascii="Times New Roman" w:eastAsia="仿宋_GB2312" w:hAnsi="Times New Roman" w:cs="Times New Roman" w:hint="eastAsia"/>
          <w:b/>
          <w:sz w:val="28"/>
          <w:szCs w:val="28"/>
        </w:rPr>
        <w:t>与</w:t>
      </w:r>
      <w:r w:rsidR="009F56A8" w:rsidRPr="00085350">
        <w:rPr>
          <w:rFonts w:ascii="Times New Roman" w:eastAsia="仿宋_GB2312" w:hAnsi="Times New Roman" w:cs="Times New Roman" w:hint="eastAsia"/>
          <w:b/>
          <w:sz w:val="28"/>
          <w:szCs w:val="28"/>
        </w:rPr>
        <w:t>疫情防控</w:t>
      </w:r>
      <w:r w:rsidR="00E954A2" w:rsidRPr="00085350">
        <w:rPr>
          <w:rFonts w:ascii="Times New Roman" w:eastAsia="仿宋_GB2312" w:hAnsi="Times New Roman" w:cs="Times New Roman" w:hint="eastAsia"/>
          <w:b/>
          <w:sz w:val="28"/>
          <w:szCs w:val="28"/>
        </w:rPr>
        <w:t>相结合，正确认识</w:t>
      </w:r>
      <w:r w:rsidR="000310B1">
        <w:rPr>
          <w:rFonts w:ascii="Times New Roman" w:eastAsia="仿宋_GB2312" w:hAnsi="Times New Roman" w:cs="Times New Roman" w:hint="eastAsia"/>
          <w:b/>
          <w:sz w:val="28"/>
          <w:szCs w:val="28"/>
        </w:rPr>
        <w:t>深度辅导</w:t>
      </w:r>
      <w:r w:rsidR="004D1EC0" w:rsidRPr="00085350">
        <w:rPr>
          <w:rFonts w:ascii="Times New Roman" w:eastAsia="仿宋_GB2312" w:hAnsi="Times New Roman" w:cs="Times New Roman" w:hint="eastAsia"/>
          <w:b/>
          <w:sz w:val="28"/>
          <w:szCs w:val="28"/>
        </w:rPr>
        <w:t>工作对</w:t>
      </w:r>
      <w:r w:rsidR="00613E8F" w:rsidRPr="00085350">
        <w:rPr>
          <w:rFonts w:ascii="Times New Roman" w:eastAsia="仿宋_GB2312" w:hAnsi="Times New Roman" w:cs="Times New Roman" w:hint="eastAsia"/>
          <w:b/>
          <w:sz w:val="28"/>
          <w:szCs w:val="28"/>
        </w:rPr>
        <w:t>疫情防控与</w:t>
      </w:r>
      <w:r w:rsidR="004D1EC0" w:rsidRPr="00085350">
        <w:rPr>
          <w:rFonts w:ascii="Times New Roman" w:eastAsia="仿宋_GB2312" w:hAnsi="Times New Roman" w:cs="Times New Roman" w:hint="eastAsia"/>
          <w:b/>
          <w:sz w:val="28"/>
          <w:szCs w:val="28"/>
        </w:rPr>
        <w:t>学生身心健康</w:t>
      </w:r>
      <w:r w:rsidR="00AC039E" w:rsidRPr="00085350">
        <w:rPr>
          <w:rFonts w:ascii="Times New Roman" w:eastAsia="仿宋_GB2312" w:hAnsi="Times New Roman" w:cs="Times New Roman" w:hint="eastAsia"/>
          <w:b/>
          <w:sz w:val="28"/>
          <w:szCs w:val="28"/>
        </w:rPr>
        <w:t>的重要作用。</w:t>
      </w:r>
      <w:r w:rsidR="00ED2733">
        <w:rPr>
          <w:rFonts w:ascii="Times New Roman" w:eastAsia="仿宋_GB2312" w:hAnsi="Times New Roman" w:cs="Times New Roman" w:hint="eastAsia"/>
          <w:sz w:val="28"/>
          <w:szCs w:val="28"/>
        </w:rPr>
        <w:t>提高</w:t>
      </w:r>
      <w:r w:rsidR="00AC039E">
        <w:rPr>
          <w:rFonts w:ascii="Times New Roman" w:eastAsia="仿宋_GB2312" w:hAnsi="Times New Roman" w:cs="Times New Roman" w:hint="eastAsia"/>
          <w:sz w:val="28"/>
          <w:szCs w:val="28"/>
        </w:rPr>
        <w:t>政治站位</w:t>
      </w:r>
      <w:r w:rsidR="001D7D7F">
        <w:rPr>
          <w:rFonts w:ascii="Times New Roman" w:eastAsia="仿宋_GB2312" w:hAnsi="Times New Roman" w:cs="Times New Roman" w:hint="eastAsia"/>
          <w:sz w:val="28"/>
          <w:szCs w:val="28"/>
        </w:rPr>
        <w:t>，准确把握国家政策与</w:t>
      </w:r>
      <w:r w:rsidR="000310B1">
        <w:rPr>
          <w:rFonts w:ascii="Times New Roman" w:eastAsia="仿宋_GB2312" w:hAnsi="Times New Roman" w:cs="Times New Roman" w:hint="eastAsia"/>
          <w:sz w:val="28"/>
          <w:szCs w:val="28"/>
        </w:rPr>
        <w:t>学校要求</w:t>
      </w:r>
      <w:r w:rsidR="001D7D7F">
        <w:rPr>
          <w:rFonts w:ascii="Times New Roman" w:eastAsia="仿宋_GB2312" w:hAnsi="Times New Roman" w:cs="Times New Roman" w:hint="eastAsia"/>
          <w:sz w:val="28"/>
          <w:szCs w:val="28"/>
        </w:rPr>
        <w:t>，</w:t>
      </w:r>
      <w:r w:rsidR="00F06A11" w:rsidRPr="00F06A11">
        <w:rPr>
          <w:rFonts w:ascii="Times New Roman" w:eastAsia="仿宋_GB2312" w:hAnsi="Times New Roman" w:cs="Times New Roman" w:hint="eastAsia"/>
          <w:sz w:val="28"/>
          <w:szCs w:val="28"/>
        </w:rPr>
        <w:t>以坚定的战时意识、饱满的工作状态，利用电话、微信、企业微信视频等各类信息化手段，实时与学生保持联系，</w:t>
      </w:r>
      <w:r w:rsidR="00470603">
        <w:rPr>
          <w:rFonts w:ascii="Times New Roman" w:eastAsia="仿宋_GB2312" w:hAnsi="Times New Roman" w:cs="Times New Roman" w:hint="eastAsia"/>
          <w:sz w:val="28"/>
          <w:szCs w:val="28"/>
        </w:rPr>
        <w:t>充分</w:t>
      </w:r>
      <w:r w:rsidR="00085350">
        <w:rPr>
          <w:rFonts w:ascii="Times New Roman" w:eastAsia="仿宋_GB2312" w:hAnsi="Times New Roman" w:cs="Times New Roman" w:hint="eastAsia"/>
          <w:sz w:val="28"/>
          <w:szCs w:val="28"/>
        </w:rPr>
        <w:t>利用网络开展深度辅导</w:t>
      </w:r>
      <w:r w:rsidR="00F06A11">
        <w:rPr>
          <w:rFonts w:ascii="Times New Roman" w:eastAsia="仿宋_GB2312" w:hAnsi="Times New Roman" w:cs="Times New Roman" w:hint="eastAsia"/>
          <w:sz w:val="28"/>
          <w:szCs w:val="28"/>
        </w:rPr>
        <w:t>，</w:t>
      </w:r>
      <w:r w:rsidR="00F06A11" w:rsidRPr="00F06A11">
        <w:rPr>
          <w:rFonts w:ascii="Times New Roman" w:eastAsia="仿宋_GB2312" w:hAnsi="Times New Roman" w:cs="Times New Roman" w:hint="eastAsia"/>
          <w:sz w:val="28"/>
          <w:szCs w:val="28"/>
        </w:rPr>
        <w:t>强化疫情期间思想引导，切实维护学生思想稳定</w:t>
      </w:r>
      <w:r w:rsidR="00B02D2D">
        <w:rPr>
          <w:rFonts w:ascii="Times New Roman" w:eastAsia="仿宋_GB2312" w:hAnsi="Times New Roman" w:cs="Times New Roman" w:hint="eastAsia"/>
          <w:sz w:val="28"/>
          <w:szCs w:val="28"/>
        </w:rPr>
        <w:t>。</w:t>
      </w:r>
      <w:r w:rsidR="00414F86">
        <w:rPr>
          <w:rFonts w:ascii="Times New Roman" w:eastAsia="仿宋_GB2312" w:hAnsi="Times New Roman" w:cs="Times New Roman" w:hint="eastAsia"/>
          <w:sz w:val="28"/>
          <w:szCs w:val="28"/>
        </w:rPr>
        <w:t>结合各地疫情发展情况与学生实际状况，</w:t>
      </w:r>
      <w:r w:rsidR="00A93EA7">
        <w:rPr>
          <w:rFonts w:ascii="Times New Roman" w:eastAsia="仿宋_GB2312" w:hAnsi="Times New Roman" w:cs="Times New Roman" w:hint="eastAsia"/>
          <w:sz w:val="28"/>
          <w:szCs w:val="28"/>
        </w:rPr>
        <w:t>着重</w:t>
      </w:r>
      <w:r w:rsidR="00902704">
        <w:rPr>
          <w:rFonts w:ascii="Times New Roman" w:eastAsia="仿宋_GB2312" w:hAnsi="Times New Roman" w:cs="Times New Roman" w:hint="eastAsia"/>
          <w:sz w:val="28"/>
          <w:szCs w:val="28"/>
        </w:rPr>
        <w:t>加强学生心理疏导工作，</w:t>
      </w:r>
      <w:r w:rsidR="00497F1A">
        <w:rPr>
          <w:rFonts w:ascii="Times New Roman" w:eastAsia="仿宋_GB2312" w:hAnsi="Times New Roman" w:cs="Times New Roman" w:hint="eastAsia"/>
          <w:sz w:val="28"/>
          <w:szCs w:val="28"/>
        </w:rPr>
        <w:t>切实</w:t>
      </w:r>
      <w:r w:rsidR="00943F7E">
        <w:rPr>
          <w:rFonts w:ascii="Times New Roman" w:eastAsia="仿宋_GB2312" w:hAnsi="Times New Roman" w:cs="Times New Roman" w:hint="eastAsia"/>
          <w:sz w:val="28"/>
          <w:szCs w:val="28"/>
        </w:rPr>
        <w:t>解决</w:t>
      </w:r>
      <w:r w:rsidR="00497F1A">
        <w:rPr>
          <w:rFonts w:ascii="Times New Roman" w:eastAsia="仿宋_GB2312" w:hAnsi="Times New Roman" w:cs="Times New Roman" w:hint="eastAsia"/>
          <w:sz w:val="28"/>
          <w:szCs w:val="28"/>
        </w:rPr>
        <w:t>学生</w:t>
      </w:r>
      <w:r w:rsidR="00943F7E">
        <w:rPr>
          <w:rFonts w:ascii="Times New Roman" w:eastAsia="仿宋_GB2312" w:hAnsi="Times New Roman" w:cs="Times New Roman" w:hint="eastAsia"/>
          <w:sz w:val="28"/>
          <w:szCs w:val="28"/>
        </w:rPr>
        <w:t>实际困难。</w:t>
      </w:r>
      <w:r w:rsidR="00770458">
        <w:rPr>
          <w:rFonts w:ascii="Times New Roman" w:eastAsia="仿宋_GB2312" w:hAnsi="Times New Roman" w:cs="Times New Roman" w:hint="eastAsia"/>
          <w:sz w:val="28"/>
          <w:szCs w:val="28"/>
        </w:rPr>
        <w:t>关注网络舆情，</w:t>
      </w:r>
      <w:r w:rsidR="00C05556">
        <w:rPr>
          <w:rFonts w:ascii="Times New Roman" w:eastAsia="仿宋_GB2312" w:hAnsi="Times New Roman" w:cs="Times New Roman" w:hint="eastAsia"/>
          <w:sz w:val="28"/>
          <w:szCs w:val="28"/>
        </w:rPr>
        <w:t>加强正面</w:t>
      </w:r>
      <w:r w:rsidR="00770458">
        <w:rPr>
          <w:rFonts w:ascii="Times New Roman" w:eastAsia="仿宋_GB2312" w:hAnsi="Times New Roman" w:cs="Times New Roman" w:hint="eastAsia"/>
          <w:sz w:val="28"/>
          <w:szCs w:val="28"/>
        </w:rPr>
        <w:t>引导</w:t>
      </w:r>
      <w:r w:rsidR="00C05556">
        <w:rPr>
          <w:rFonts w:ascii="Times New Roman" w:eastAsia="仿宋_GB2312" w:hAnsi="Times New Roman" w:cs="Times New Roman" w:hint="eastAsia"/>
          <w:sz w:val="28"/>
          <w:szCs w:val="28"/>
        </w:rPr>
        <w:t>，</w:t>
      </w:r>
      <w:r w:rsidR="00A50182">
        <w:rPr>
          <w:rFonts w:ascii="Times New Roman" w:eastAsia="仿宋_GB2312" w:hAnsi="Times New Roman" w:cs="Times New Roman" w:hint="eastAsia"/>
          <w:sz w:val="28"/>
          <w:szCs w:val="28"/>
        </w:rPr>
        <w:t>鼓</w:t>
      </w:r>
      <w:r w:rsidR="00A50182">
        <w:rPr>
          <w:rFonts w:ascii="Times New Roman" w:eastAsia="仿宋_GB2312" w:hAnsi="Times New Roman" w:cs="Times New Roman" w:hint="eastAsia"/>
          <w:sz w:val="28"/>
          <w:szCs w:val="28"/>
        </w:rPr>
        <w:lastRenderedPageBreak/>
        <w:t>励学生丰富精神生活</w:t>
      </w:r>
      <w:r w:rsidR="009A4B89">
        <w:rPr>
          <w:rFonts w:ascii="Times New Roman" w:eastAsia="仿宋_GB2312" w:hAnsi="Times New Roman" w:cs="Times New Roman" w:hint="eastAsia"/>
          <w:sz w:val="28"/>
          <w:szCs w:val="28"/>
        </w:rPr>
        <w:t>，</w:t>
      </w:r>
      <w:r w:rsidR="00A50182">
        <w:rPr>
          <w:rFonts w:ascii="Times New Roman" w:eastAsia="仿宋_GB2312" w:hAnsi="Times New Roman" w:cs="Times New Roman" w:hint="eastAsia"/>
          <w:sz w:val="28"/>
          <w:szCs w:val="28"/>
        </w:rPr>
        <w:t>帮助学生</w:t>
      </w:r>
      <w:r w:rsidR="00ED2733">
        <w:rPr>
          <w:rFonts w:ascii="Times New Roman" w:eastAsia="仿宋_GB2312" w:hAnsi="Times New Roman" w:cs="Times New Roman" w:hint="eastAsia"/>
          <w:sz w:val="28"/>
          <w:szCs w:val="28"/>
        </w:rPr>
        <w:t>坚定必胜信心</w:t>
      </w:r>
      <w:r w:rsidR="00A50182">
        <w:rPr>
          <w:rFonts w:ascii="Times New Roman" w:eastAsia="仿宋_GB2312" w:hAnsi="Times New Roman" w:cs="Times New Roman" w:hint="eastAsia"/>
          <w:sz w:val="28"/>
          <w:szCs w:val="28"/>
        </w:rPr>
        <w:t>，</w:t>
      </w:r>
      <w:r w:rsidR="001E1645">
        <w:rPr>
          <w:rFonts w:ascii="Times New Roman" w:eastAsia="仿宋_GB2312" w:hAnsi="Times New Roman" w:cs="Times New Roman" w:hint="eastAsia"/>
          <w:sz w:val="28"/>
          <w:szCs w:val="28"/>
        </w:rPr>
        <w:t>共克时</w:t>
      </w:r>
      <w:r w:rsidR="00463131">
        <w:rPr>
          <w:rFonts w:ascii="Times New Roman" w:eastAsia="仿宋_GB2312" w:hAnsi="Times New Roman" w:cs="Times New Roman" w:hint="eastAsia"/>
          <w:sz w:val="28"/>
          <w:szCs w:val="28"/>
        </w:rPr>
        <w:t>艰。</w:t>
      </w:r>
    </w:p>
    <w:p w:rsidR="00ED1B8B" w:rsidRDefault="00AB345D" w:rsidP="00B13171">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sidR="00BA6CE2" w:rsidRPr="002A7CD7">
        <w:rPr>
          <w:rFonts w:ascii="Times New Roman" w:eastAsia="仿宋_GB2312" w:hAnsi="Times New Roman" w:cs="Times New Roman" w:hint="eastAsia"/>
          <w:sz w:val="28"/>
          <w:szCs w:val="28"/>
        </w:rPr>
        <w:t>、</w:t>
      </w:r>
      <w:r w:rsidR="001F7AA3" w:rsidRPr="002A7CD7">
        <w:rPr>
          <w:rFonts w:ascii="Times New Roman" w:eastAsia="仿宋_GB2312" w:hAnsi="Times New Roman" w:cs="Times New Roman" w:hint="eastAsia"/>
          <w:b/>
          <w:sz w:val="28"/>
          <w:szCs w:val="28"/>
        </w:rPr>
        <w:t>进一步</w:t>
      </w:r>
      <w:r w:rsidR="00E77EF7" w:rsidRPr="002A7CD7">
        <w:rPr>
          <w:rFonts w:ascii="Times New Roman" w:eastAsia="仿宋_GB2312" w:hAnsi="Times New Roman" w:cs="Times New Roman" w:hint="eastAsia"/>
          <w:b/>
          <w:sz w:val="28"/>
          <w:szCs w:val="28"/>
        </w:rPr>
        <w:t>将</w:t>
      </w:r>
      <w:r w:rsidR="00E77EF7" w:rsidRPr="002A7CD7">
        <w:rPr>
          <w:rFonts w:ascii="Times New Roman" w:eastAsia="仿宋_GB2312" w:hAnsi="Times New Roman" w:cs="Times New Roman"/>
          <w:b/>
          <w:sz w:val="28"/>
          <w:szCs w:val="28"/>
        </w:rPr>
        <w:t>深度辅导工作与</w:t>
      </w:r>
      <w:r w:rsidR="00E77EF7" w:rsidRPr="002A7CD7">
        <w:rPr>
          <w:rFonts w:ascii="Times New Roman" w:eastAsia="仿宋_GB2312" w:hAnsi="Times New Roman" w:cs="Times New Roman" w:hint="eastAsia"/>
          <w:b/>
          <w:sz w:val="28"/>
          <w:szCs w:val="28"/>
        </w:rPr>
        <w:t>学生</w:t>
      </w:r>
      <w:r w:rsidR="00E77EF7" w:rsidRPr="002A7CD7">
        <w:rPr>
          <w:rFonts w:ascii="Times New Roman" w:eastAsia="仿宋_GB2312" w:hAnsi="Times New Roman" w:cs="Times New Roman"/>
          <w:b/>
          <w:sz w:val="28"/>
          <w:szCs w:val="28"/>
        </w:rPr>
        <w:t>思想政治教育和日常管理紧密结</w:t>
      </w:r>
      <w:r w:rsidR="00E77EF7" w:rsidRPr="00ED1B8B">
        <w:rPr>
          <w:rFonts w:ascii="Times New Roman" w:eastAsia="仿宋_GB2312" w:hAnsi="Times New Roman" w:cs="Times New Roman"/>
          <w:b/>
          <w:sz w:val="28"/>
          <w:szCs w:val="28"/>
        </w:rPr>
        <w:t>合</w:t>
      </w:r>
      <w:r w:rsidR="00E77EF7" w:rsidRPr="00ED1B8B">
        <w:rPr>
          <w:rFonts w:ascii="Times New Roman" w:eastAsia="仿宋_GB2312" w:hAnsi="Times New Roman" w:cs="Times New Roman" w:hint="eastAsia"/>
          <w:b/>
          <w:sz w:val="28"/>
          <w:szCs w:val="28"/>
        </w:rPr>
        <w:t>，正确</w:t>
      </w:r>
      <w:r w:rsidR="00E77EF7" w:rsidRPr="00ED1B8B">
        <w:rPr>
          <w:rFonts w:ascii="Times New Roman" w:eastAsia="仿宋_GB2312" w:hAnsi="Times New Roman" w:cs="Times New Roman"/>
          <w:b/>
          <w:sz w:val="28"/>
          <w:szCs w:val="28"/>
        </w:rPr>
        <w:t>认识深度辅导工作</w:t>
      </w:r>
      <w:r w:rsidR="00761775">
        <w:rPr>
          <w:rFonts w:ascii="Times New Roman" w:eastAsia="仿宋_GB2312" w:hAnsi="Times New Roman" w:cs="Times New Roman" w:hint="eastAsia"/>
          <w:b/>
          <w:sz w:val="28"/>
          <w:szCs w:val="28"/>
        </w:rPr>
        <w:t>对</w:t>
      </w:r>
      <w:r w:rsidR="001F7AA3" w:rsidRPr="00ED1B8B">
        <w:rPr>
          <w:rFonts w:ascii="Times New Roman" w:eastAsia="仿宋_GB2312" w:hAnsi="Times New Roman" w:cs="Times New Roman" w:hint="eastAsia"/>
          <w:b/>
          <w:sz w:val="28"/>
          <w:szCs w:val="28"/>
        </w:rPr>
        <w:t>思想价值引领</w:t>
      </w:r>
      <w:r w:rsidR="00ED1B8B" w:rsidRPr="00ED1B8B">
        <w:rPr>
          <w:rFonts w:ascii="Times New Roman" w:eastAsia="仿宋_GB2312" w:hAnsi="Times New Roman" w:cs="Times New Roman" w:hint="eastAsia"/>
          <w:b/>
          <w:sz w:val="28"/>
          <w:szCs w:val="28"/>
        </w:rPr>
        <w:t>和政治意识培养</w:t>
      </w:r>
      <w:r w:rsidR="00E77EF7" w:rsidRPr="00ED1B8B">
        <w:rPr>
          <w:rFonts w:ascii="Times New Roman" w:eastAsia="仿宋_GB2312" w:hAnsi="Times New Roman" w:cs="Times New Roman"/>
          <w:b/>
          <w:sz w:val="28"/>
          <w:szCs w:val="28"/>
        </w:rPr>
        <w:t>的重要作用</w:t>
      </w:r>
      <w:r w:rsidR="00E77EF7" w:rsidRPr="00ED1B8B">
        <w:rPr>
          <w:rFonts w:ascii="Times New Roman" w:eastAsia="仿宋_GB2312" w:hAnsi="Times New Roman" w:cs="Times New Roman" w:hint="eastAsia"/>
          <w:b/>
          <w:sz w:val="28"/>
          <w:szCs w:val="28"/>
        </w:rPr>
        <w:t>。</w:t>
      </w:r>
      <w:r w:rsidR="00E77EF7" w:rsidRPr="00ED1B8B">
        <w:rPr>
          <w:rFonts w:ascii="Times New Roman" w:eastAsia="仿宋_GB2312" w:hAnsi="Times New Roman" w:cs="Times New Roman"/>
          <w:sz w:val="28"/>
          <w:szCs w:val="28"/>
        </w:rPr>
        <w:t>坚持</w:t>
      </w:r>
      <w:r w:rsidR="00E77EF7" w:rsidRPr="002A7CD7">
        <w:rPr>
          <w:rFonts w:ascii="Times New Roman" w:eastAsia="仿宋_GB2312" w:hAnsi="Times New Roman" w:cs="Times New Roman" w:hint="eastAsia"/>
          <w:sz w:val="28"/>
          <w:szCs w:val="28"/>
        </w:rPr>
        <w:t>以</w:t>
      </w:r>
      <w:r w:rsidR="00E77EF7" w:rsidRPr="002A7CD7">
        <w:rPr>
          <w:rFonts w:ascii="Times New Roman" w:eastAsia="仿宋_GB2312" w:hAnsi="Times New Roman" w:cs="Times New Roman"/>
          <w:sz w:val="28"/>
          <w:szCs w:val="28"/>
        </w:rPr>
        <w:t>服务学生</w:t>
      </w:r>
      <w:r w:rsidR="00E77EF7" w:rsidRPr="002A7CD7">
        <w:rPr>
          <w:rFonts w:ascii="Times New Roman" w:eastAsia="仿宋_GB2312" w:hAnsi="Times New Roman" w:cs="Times New Roman" w:hint="eastAsia"/>
          <w:sz w:val="28"/>
          <w:szCs w:val="28"/>
        </w:rPr>
        <w:t>成长</w:t>
      </w:r>
      <w:r w:rsidR="00E77EF7" w:rsidRPr="002A7CD7">
        <w:rPr>
          <w:rFonts w:ascii="Times New Roman" w:eastAsia="仿宋_GB2312" w:hAnsi="Times New Roman" w:cs="Times New Roman"/>
          <w:sz w:val="28"/>
          <w:szCs w:val="28"/>
        </w:rPr>
        <w:t>成才需求为</w:t>
      </w:r>
      <w:r w:rsidR="00E77EF7" w:rsidRPr="002A7CD7">
        <w:rPr>
          <w:rFonts w:ascii="Times New Roman" w:eastAsia="仿宋_GB2312" w:hAnsi="Times New Roman" w:cs="Times New Roman" w:hint="eastAsia"/>
          <w:sz w:val="28"/>
          <w:szCs w:val="28"/>
        </w:rPr>
        <w:t>导向</w:t>
      </w:r>
      <w:r w:rsidR="00E77EF7" w:rsidRPr="002A7CD7">
        <w:rPr>
          <w:rFonts w:ascii="Times New Roman" w:eastAsia="仿宋_GB2312" w:hAnsi="Times New Roman" w:cs="Times New Roman"/>
          <w:sz w:val="28"/>
          <w:szCs w:val="28"/>
        </w:rPr>
        <w:t>，</w:t>
      </w:r>
      <w:r w:rsidR="00E77EF7" w:rsidRPr="002A7CD7">
        <w:rPr>
          <w:rFonts w:ascii="Times New Roman" w:eastAsia="仿宋_GB2312" w:hAnsi="Times New Roman" w:cs="Times New Roman" w:hint="eastAsia"/>
          <w:sz w:val="28"/>
          <w:szCs w:val="28"/>
        </w:rPr>
        <w:t>根据</w:t>
      </w:r>
      <w:r w:rsidR="00E77EF7" w:rsidRPr="002A7CD7">
        <w:rPr>
          <w:rFonts w:ascii="Times New Roman" w:eastAsia="仿宋_GB2312" w:hAnsi="Times New Roman" w:cs="Times New Roman"/>
          <w:sz w:val="28"/>
          <w:szCs w:val="28"/>
        </w:rPr>
        <w:t>学生成长规律及时发现学生的思想</w:t>
      </w:r>
      <w:r w:rsidR="00E77EF7" w:rsidRPr="002A7CD7">
        <w:rPr>
          <w:rFonts w:ascii="Times New Roman" w:eastAsia="仿宋_GB2312" w:hAnsi="Times New Roman" w:cs="Times New Roman" w:hint="eastAsia"/>
          <w:sz w:val="28"/>
          <w:szCs w:val="28"/>
        </w:rPr>
        <w:t>状况</w:t>
      </w:r>
      <w:r w:rsidR="00E77EF7" w:rsidRPr="002A7CD7">
        <w:rPr>
          <w:rFonts w:ascii="Times New Roman" w:eastAsia="仿宋_GB2312" w:hAnsi="Times New Roman" w:cs="Times New Roman"/>
          <w:sz w:val="28"/>
          <w:szCs w:val="28"/>
        </w:rPr>
        <w:t>变化</w:t>
      </w:r>
      <w:r w:rsidR="00E77EF7" w:rsidRPr="002A7CD7">
        <w:rPr>
          <w:rFonts w:ascii="Times New Roman" w:eastAsia="仿宋_GB2312" w:hAnsi="Times New Roman" w:cs="Times New Roman" w:hint="eastAsia"/>
          <w:sz w:val="28"/>
          <w:szCs w:val="28"/>
        </w:rPr>
        <w:t>，着力提高深度辅导工作的</w:t>
      </w:r>
      <w:r w:rsidR="001F7AA3" w:rsidRPr="002A7CD7">
        <w:rPr>
          <w:rFonts w:ascii="Times New Roman" w:eastAsia="仿宋_GB2312" w:hAnsi="Times New Roman" w:cs="Times New Roman" w:hint="eastAsia"/>
          <w:sz w:val="28"/>
          <w:szCs w:val="28"/>
        </w:rPr>
        <w:t>专业化、专家化</w:t>
      </w:r>
      <w:r w:rsidR="00E77EF7" w:rsidRPr="002A7CD7">
        <w:rPr>
          <w:rFonts w:ascii="Times New Roman" w:eastAsia="仿宋_GB2312" w:hAnsi="Times New Roman" w:cs="Times New Roman" w:hint="eastAsia"/>
          <w:sz w:val="28"/>
          <w:szCs w:val="28"/>
        </w:rPr>
        <w:t>水平。要充分</w:t>
      </w:r>
      <w:r w:rsidR="00ED1B8B">
        <w:rPr>
          <w:rFonts w:ascii="Times New Roman" w:eastAsia="仿宋_GB2312" w:hAnsi="Times New Roman" w:cs="Times New Roman"/>
          <w:sz w:val="28"/>
          <w:szCs w:val="28"/>
        </w:rPr>
        <w:t>结合学生</w:t>
      </w:r>
      <w:r w:rsidR="00ED1B8B">
        <w:rPr>
          <w:rFonts w:ascii="Times New Roman" w:eastAsia="仿宋_GB2312" w:hAnsi="Times New Roman" w:cs="Times New Roman" w:hint="eastAsia"/>
          <w:sz w:val="28"/>
          <w:szCs w:val="28"/>
        </w:rPr>
        <w:t>思想理论基础和学习接收能力，以深度辅导为媒介加强思想政治教育，</w:t>
      </w:r>
      <w:r w:rsidR="00ED2733">
        <w:rPr>
          <w:rFonts w:ascii="Times New Roman" w:eastAsia="仿宋_GB2312" w:hAnsi="Times New Roman" w:cs="Times New Roman" w:hint="eastAsia"/>
          <w:sz w:val="28"/>
          <w:szCs w:val="28"/>
        </w:rPr>
        <w:t>尤其在疫情期间积极开展网络思想政治教育，</w:t>
      </w:r>
      <w:r w:rsidR="00ED1B8B">
        <w:rPr>
          <w:rFonts w:ascii="Times New Roman" w:eastAsia="仿宋_GB2312" w:hAnsi="Times New Roman" w:cs="Times New Roman" w:hint="eastAsia"/>
          <w:sz w:val="28"/>
          <w:szCs w:val="28"/>
        </w:rPr>
        <w:t>推动</w:t>
      </w:r>
      <w:r w:rsidR="001F7AA3" w:rsidRPr="002A7CD7">
        <w:rPr>
          <w:rFonts w:ascii="Times New Roman" w:eastAsia="仿宋_GB2312" w:hAnsi="Times New Roman" w:cs="Times New Roman" w:hint="eastAsia"/>
          <w:sz w:val="28"/>
          <w:szCs w:val="28"/>
        </w:rPr>
        <w:t>党团和班级建设</w:t>
      </w:r>
      <w:r w:rsidR="00ED1B8B">
        <w:rPr>
          <w:rFonts w:ascii="Times New Roman" w:eastAsia="仿宋_GB2312" w:hAnsi="Times New Roman" w:cs="Times New Roman" w:hint="eastAsia"/>
          <w:sz w:val="28"/>
          <w:szCs w:val="28"/>
        </w:rPr>
        <w:t>，帮助学生</w:t>
      </w:r>
      <w:r w:rsidR="00C00E4B">
        <w:rPr>
          <w:rFonts w:ascii="Times New Roman" w:eastAsia="仿宋_GB2312" w:hAnsi="Times New Roman" w:cs="Times New Roman" w:hint="eastAsia"/>
          <w:sz w:val="28"/>
          <w:szCs w:val="28"/>
        </w:rPr>
        <w:t>坚定</w:t>
      </w:r>
      <w:r w:rsidR="00ED1B8B" w:rsidRPr="00ED1B8B">
        <w:rPr>
          <w:rFonts w:ascii="Times New Roman" w:eastAsia="仿宋_GB2312" w:hAnsi="Times New Roman" w:cs="Times New Roman" w:hint="eastAsia"/>
          <w:sz w:val="28"/>
          <w:szCs w:val="28"/>
        </w:rPr>
        <w:t>政治方向，站稳政治立场</w:t>
      </w:r>
      <w:r w:rsidR="00ED1B8B">
        <w:rPr>
          <w:rFonts w:ascii="Times New Roman" w:eastAsia="仿宋_GB2312" w:hAnsi="Times New Roman" w:cs="Times New Roman" w:hint="eastAsia"/>
          <w:sz w:val="28"/>
          <w:szCs w:val="28"/>
        </w:rPr>
        <w:t>。</w:t>
      </w:r>
    </w:p>
    <w:p w:rsidR="00EF5E1F" w:rsidRDefault="00AB345D" w:rsidP="002D381B">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0021063B" w:rsidRPr="002A7CD7">
        <w:rPr>
          <w:rFonts w:ascii="Times New Roman" w:eastAsia="仿宋_GB2312" w:hAnsi="Times New Roman" w:cs="Times New Roman" w:hint="eastAsia"/>
          <w:sz w:val="28"/>
          <w:szCs w:val="28"/>
        </w:rPr>
        <w:t>、</w:t>
      </w:r>
      <w:r w:rsidR="00D46125" w:rsidRPr="002A7CD7">
        <w:rPr>
          <w:rFonts w:ascii="Times New Roman" w:eastAsia="仿宋_GB2312" w:hAnsi="Times New Roman" w:cs="Times New Roman" w:hint="eastAsia"/>
          <w:b/>
          <w:sz w:val="28"/>
          <w:szCs w:val="28"/>
        </w:rPr>
        <w:t>进一步</w:t>
      </w:r>
      <w:r w:rsidR="00D46125">
        <w:rPr>
          <w:rFonts w:ascii="Times New Roman" w:eastAsia="仿宋_GB2312" w:hAnsi="Times New Roman" w:cs="Times New Roman" w:hint="eastAsia"/>
          <w:b/>
          <w:sz w:val="28"/>
          <w:szCs w:val="28"/>
        </w:rPr>
        <w:t>将</w:t>
      </w:r>
      <w:r w:rsidR="00D46125" w:rsidRPr="002A7CD7">
        <w:rPr>
          <w:rFonts w:ascii="Times New Roman" w:eastAsia="仿宋_GB2312" w:hAnsi="Times New Roman" w:cs="Times New Roman"/>
          <w:b/>
          <w:sz w:val="28"/>
          <w:szCs w:val="28"/>
        </w:rPr>
        <w:t>深度辅导</w:t>
      </w:r>
      <w:r w:rsidR="00D46125">
        <w:rPr>
          <w:rFonts w:ascii="Times New Roman" w:eastAsia="仿宋_GB2312" w:hAnsi="Times New Roman" w:cs="Times New Roman" w:hint="eastAsia"/>
          <w:b/>
          <w:sz w:val="28"/>
          <w:szCs w:val="28"/>
        </w:rPr>
        <w:t>工作与学生安全稳定工作</w:t>
      </w:r>
      <w:r w:rsidR="00706D44">
        <w:rPr>
          <w:rFonts w:ascii="Times New Roman" w:eastAsia="仿宋_GB2312" w:hAnsi="Times New Roman" w:cs="Times New Roman" w:hint="eastAsia"/>
          <w:b/>
          <w:sz w:val="28"/>
          <w:szCs w:val="28"/>
        </w:rPr>
        <w:t>相结合，正确认识深度辅导工作对风险防控</w:t>
      </w:r>
      <w:r w:rsidR="00706D44">
        <w:rPr>
          <w:rFonts w:ascii="Times New Roman" w:eastAsia="仿宋_GB2312" w:hAnsi="Times New Roman" w:cs="Times New Roman"/>
          <w:b/>
          <w:sz w:val="28"/>
          <w:szCs w:val="28"/>
        </w:rPr>
        <w:t>的支撑和</w:t>
      </w:r>
      <w:r w:rsidR="00706D44">
        <w:rPr>
          <w:rFonts w:ascii="Times New Roman" w:eastAsia="仿宋_GB2312" w:hAnsi="Times New Roman" w:cs="Times New Roman" w:hint="eastAsia"/>
          <w:b/>
          <w:sz w:val="28"/>
          <w:szCs w:val="28"/>
        </w:rPr>
        <w:t>学生发展</w:t>
      </w:r>
      <w:r w:rsidR="00D46125">
        <w:rPr>
          <w:rFonts w:ascii="Times New Roman" w:eastAsia="仿宋_GB2312" w:hAnsi="Times New Roman" w:cs="Times New Roman" w:hint="eastAsia"/>
          <w:b/>
          <w:sz w:val="28"/>
          <w:szCs w:val="28"/>
        </w:rPr>
        <w:t>的</w:t>
      </w:r>
      <w:r w:rsidR="00706D44">
        <w:rPr>
          <w:rFonts w:ascii="Times New Roman" w:eastAsia="仿宋_GB2312" w:hAnsi="Times New Roman" w:cs="Times New Roman" w:hint="eastAsia"/>
          <w:b/>
          <w:sz w:val="28"/>
          <w:szCs w:val="28"/>
        </w:rPr>
        <w:t>引领</w:t>
      </w:r>
      <w:r w:rsidR="00D46125">
        <w:rPr>
          <w:rFonts w:ascii="Times New Roman" w:eastAsia="仿宋_GB2312" w:hAnsi="Times New Roman" w:cs="Times New Roman" w:hint="eastAsia"/>
          <w:b/>
          <w:sz w:val="28"/>
          <w:szCs w:val="28"/>
        </w:rPr>
        <w:t>的重要作用。</w:t>
      </w:r>
      <w:r w:rsidR="00D46125">
        <w:rPr>
          <w:rFonts w:ascii="Times New Roman" w:eastAsia="仿宋_GB2312" w:hAnsi="Times New Roman" w:cs="Times New Roman" w:hint="eastAsia"/>
          <w:sz w:val="28"/>
          <w:szCs w:val="28"/>
        </w:rPr>
        <w:t>着重关注</w:t>
      </w:r>
      <w:r w:rsidR="00D46125" w:rsidRPr="002A7CD7">
        <w:rPr>
          <w:rFonts w:ascii="Times New Roman" w:eastAsia="仿宋_GB2312" w:hAnsi="Times New Roman" w:cs="Times New Roman" w:hint="eastAsia"/>
          <w:sz w:val="28"/>
          <w:szCs w:val="28"/>
        </w:rPr>
        <w:t>学生成长</w:t>
      </w:r>
      <w:r w:rsidR="00D46125">
        <w:rPr>
          <w:rFonts w:ascii="Times New Roman" w:eastAsia="仿宋_GB2312" w:hAnsi="Times New Roman" w:cs="Times New Roman" w:hint="eastAsia"/>
          <w:sz w:val="28"/>
          <w:szCs w:val="28"/>
        </w:rPr>
        <w:t>发展</w:t>
      </w:r>
      <w:r w:rsidR="00D46125" w:rsidRPr="002A7CD7">
        <w:rPr>
          <w:rFonts w:ascii="Times New Roman" w:eastAsia="仿宋_GB2312" w:hAnsi="Times New Roman" w:cs="Times New Roman" w:hint="eastAsia"/>
          <w:sz w:val="28"/>
          <w:szCs w:val="28"/>
        </w:rPr>
        <w:t>过程</w:t>
      </w:r>
      <w:r w:rsidR="00D46125" w:rsidRPr="002A7CD7">
        <w:rPr>
          <w:rFonts w:ascii="Times New Roman" w:eastAsia="仿宋_GB2312" w:hAnsi="Times New Roman" w:cs="Times New Roman"/>
          <w:sz w:val="28"/>
          <w:szCs w:val="28"/>
        </w:rPr>
        <w:t>中动态信息的</w:t>
      </w:r>
      <w:r w:rsidR="00D46125">
        <w:rPr>
          <w:rFonts w:ascii="Times New Roman" w:eastAsia="仿宋_GB2312" w:hAnsi="Times New Roman" w:cs="Times New Roman" w:hint="eastAsia"/>
          <w:sz w:val="28"/>
          <w:szCs w:val="28"/>
        </w:rPr>
        <w:t>记录</w:t>
      </w:r>
      <w:r w:rsidR="00D46125" w:rsidRPr="002A7CD7">
        <w:rPr>
          <w:rFonts w:ascii="Times New Roman" w:eastAsia="仿宋_GB2312" w:hAnsi="Times New Roman" w:cs="Times New Roman"/>
          <w:sz w:val="28"/>
          <w:szCs w:val="28"/>
        </w:rPr>
        <w:t>与分析</w:t>
      </w:r>
      <w:r w:rsidR="00D46125" w:rsidRPr="002A7CD7">
        <w:rPr>
          <w:rFonts w:ascii="Times New Roman" w:eastAsia="仿宋_GB2312" w:hAnsi="Times New Roman" w:cs="Times New Roman" w:hint="eastAsia"/>
          <w:sz w:val="28"/>
          <w:szCs w:val="28"/>
        </w:rPr>
        <w:t>，</w:t>
      </w:r>
      <w:r w:rsidR="00D46125">
        <w:rPr>
          <w:rFonts w:ascii="Times New Roman" w:eastAsia="仿宋_GB2312" w:hAnsi="Times New Roman" w:cs="Times New Roman" w:hint="eastAsia"/>
          <w:sz w:val="28"/>
          <w:szCs w:val="28"/>
        </w:rPr>
        <w:t>依托</w:t>
      </w:r>
      <w:r w:rsidR="00D46125">
        <w:rPr>
          <w:rFonts w:ascii="Times New Roman" w:eastAsia="仿宋_GB2312" w:hAnsi="Times New Roman" w:cs="Times New Roman"/>
          <w:sz w:val="28"/>
          <w:szCs w:val="28"/>
        </w:rPr>
        <w:t>深度辅导工作，</w:t>
      </w:r>
      <w:r w:rsidR="00706D44" w:rsidRPr="00706D44">
        <w:rPr>
          <w:rFonts w:ascii="Times New Roman" w:eastAsia="仿宋_GB2312" w:hAnsi="Times New Roman" w:cs="Times New Roman" w:hint="eastAsia"/>
          <w:sz w:val="28"/>
          <w:szCs w:val="28"/>
        </w:rPr>
        <w:t>充分了解学生的学习、生活、家庭、身体、心理、人际关系等相关情况，</w:t>
      </w:r>
      <w:r w:rsidR="00D46125">
        <w:rPr>
          <w:rFonts w:ascii="Times New Roman" w:eastAsia="仿宋_GB2312" w:hAnsi="Times New Roman" w:cs="Times New Roman" w:hint="eastAsia"/>
          <w:sz w:val="28"/>
          <w:szCs w:val="28"/>
        </w:rPr>
        <w:t>建立全过程</w:t>
      </w:r>
      <w:r w:rsidR="00D46125">
        <w:rPr>
          <w:rFonts w:ascii="Times New Roman" w:eastAsia="仿宋_GB2312" w:hAnsi="Times New Roman" w:cs="Times New Roman"/>
          <w:sz w:val="28"/>
          <w:szCs w:val="28"/>
        </w:rPr>
        <w:t>、</w:t>
      </w:r>
      <w:r w:rsidR="00D46125">
        <w:rPr>
          <w:rFonts w:ascii="Times New Roman" w:eastAsia="仿宋_GB2312" w:hAnsi="Times New Roman" w:cs="Times New Roman" w:hint="eastAsia"/>
          <w:sz w:val="28"/>
          <w:szCs w:val="28"/>
        </w:rPr>
        <w:t>全方位</w:t>
      </w:r>
      <w:r w:rsidR="00706D44">
        <w:rPr>
          <w:rFonts w:ascii="Times New Roman" w:eastAsia="仿宋_GB2312" w:hAnsi="Times New Roman" w:cs="Times New Roman" w:hint="eastAsia"/>
          <w:sz w:val="28"/>
          <w:szCs w:val="28"/>
        </w:rPr>
        <w:t>的</w:t>
      </w:r>
      <w:r w:rsidR="00D46125">
        <w:rPr>
          <w:rFonts w:ascii="Times New Roman" w:eastAsia="仿宋_GB2312" w:hAnsi="Times New Roman" w:cs="Times New Roman" w:hint="eastAsia"/>
          <w:sz w:val="28"/>
          <w:szCs w:val="28"/>
        </w:rPr>
        <w:t>各类</w:t>
      </w:r>
      <w:r w:rsidR="00706D44">
        <w:rPr>
          <w:rFonts w:ascii="Times New Roman" w:eastAsia="仿宋_GB2312" w:hAnsi="Times New Roman" w:cs="Times New Roman" w:hint="eastAsia"/>
          <w:sz w:val="28"/>
          <w:szCs w:val="28"/>
        </w:rPr>
        <w:t>、各级</w:t>
      </w:r>
      <w:r w:rsidR="00D46125">
        <w:rPr>
          <w:rFonts w:ascii="Times New Roman" w:eastAsia="仿宋_GB2312" w:hAnsi="Times New Roman" w:cs="Times New Roman" w:hint="eastAsia"/>
          <w:sz w:val="28"/>
          <w:szCs w:val="28"/>
        </w:rPr>
        <w:t>台账，精准</w:t>
      </w:r>
      <w:r w:rsidR="00D46125" w:rsidRPr="002A7CD7">
        <w:rPr>
          <w:rFonts w:ascii="Times New Roman" w:eastAsia="仿宋_GB2312" w:hAnsi="Times New Roman" w:cs="Times New Roman" w:hint="eastAsia"/>
          <w:sz w:val="28"/>
          <w:szCs w:val="28"/>
        </w:rPr>
        <w:t>把握</w:t>
      </w:r>
      <w:r w:rsidR="00D46125">
        <w:rPr>
          <w:rFonts w:ascii="Times New Roman" w:eastAsia="仿宋_GB2312" w:hAnsi="Times New Roman" w:cs="Times New Roman" w:hint="eastAsia"/>
          <w:sz w:val="28"/>
          <w:szCs w:val="28"/>
        </w:rPr>
        <w:t>和</w:t>
      </w:r>
      <w:r w:rsidR="00D46125">
        <w:rPr>
          <w:rFonts w:ascii="Times New Roman" w:eastAsia="仿宋_GB2312" w:hAnsi="Times New Roman" w:cs="Times New Roman"/>
          <w:sz w:val="28"/>
          <w:szCs w:val="28"/>
        </w:rPr>
        <w:t>研判</w:t>
      </w:r>
      <w:r w:rsidR="00D46125">
        <w:rPr>
          <w:rFonts w:ascii="Times New Roman" w:eastAsia="仿宋_GB2312" w:hAnsi="Times New Roman" w:cs="Times New Roman" w:hint="eastAsia"/>
          <w:sz w:val="28"/>
          <w:szCs w:val="28"/>
        </w:rPr>
        <w:t>学生</w:t>
      </w:r>
      <w:r w:rsidR="00706D44">
        <w:rPr>
          <w:rFonts w:ascii="Times New Roman" w:eastAsia="仿宋_GB2312" w:hAnsi="Times New Roman" w:cs="Times New Roman" w:hint="eastAsia"/>
          <w:sz w:val="28"/>
          <w:szCs w:val="28"/>
        </w:rPr>
        <w:t>思想动态和</w:t>
      </w:r>
      <w:r w:rsidR="00706D44">
        <w:rPr>
          <w:rFonts w:ascii="Times New Roman" w:eastAsia="仿宋_GB2312" w:hAnsi="Times New Roman" w:cs="Times New Roman"/>
          <w:sz w:val="28"/>
          <w:szCs w:val="28"/>
        </w:rPr>
        <w:t>行为趋势</w:t>
      </w:r>
      <w:r w:rsidR="002D381B">
        <w:rPr>
          <w:rFonts w:ascii="Times New Roman" w:eastAsia="仿宋_GB2312" w:hAnsi="Times New Roman" w:cs="Times New Roman" w:hint="eastAsia"/>
          <w:sz w:val="28"/>
          <w:szCs w:val="28"/>
        </w:rPr>
        <w:t>，</w:t>
      </w:r>
      <w:r w:rsidR="002D381B" w:rsidRPr="002D381B">
        <w:rPr>
          <w:rFonts w:ascii="Times New Roman" w:eastAsia="仿宋_GB2312" w:hAnsi="Times New Roman" w:cs="Times New Roman" w:hint="eastAsia"/>
          <w:sz w:val="28"/>
          <w:szCs w:val="28"/>
        </w:rPr>
        <w:t>准确发现学生存在的苗头性问题、困扰或特殊状况并及时干预</w:t>
      </w:r>
      <w:r w:rsidR="00D46125" w:rsidRPr="002A7CD7">
        <w:rPr>
          <w:rFonts w:ascii="Times New Roman" w:eastAsia="仿宋_GB2312" w:hAnsi="Times New Roman" w:cs="Times New Roman" w:hint="eastAsia"/>
          <w:sz w:val="28"/>
          <w:szCs w:val="28"/>
        </w:rPr>
        <w:t>。</w:t>
      </w:r>
    </w:p>
    <w:p w:rsidR="00761775" w:rsidRPr="00761775" w:rsidRDefault="00AB345D" w:rsidP="00761775">
      <w:pPr>
        <w:spacing w:line="500" w:lineRule="exact"/>
        <w:ind w:firstLineChars="200" w:firstLine="560"/>
        <w:rPr>
          <w:rFonts w:ascii="Times New Roman" w:eastAsia="仿宋_GB2312" w:hAnsi="Times New Roman" w:cs="Times New Roman"/>
          <w:sz w:val="28"/>
          <w:szCs w:val="28"/>
        </w:rPr>
      </w:pPr>
      <w:r w:rsidRPr="00AB345D">
        <w:rPr>
          <w:rFonts w:ascii="Times New Roman" w:eastAsia="仿宋_GB2312" w:hAnsi="Times New Roman" w:cs="Times New Roman" w:hint="eastAsia"/>
          <w:sz w:val="28"/>
          <w:szCs w:val="28"/>
        </w:rPr>
        <w:t>4</w:t>
      </w:r>
      <w:r w:rsidR="00761775" w:rsidRPr="00562824">
        <w:rPr>
          <w:rFonts w:ascii="Times New Roman" w:eastAsia="仿宋_GB2312" w:hAnsi="Times New Roman" w:cs="Times New Roman" w:hint="eastAsia"/>
          <w:b/>
          <w:sz w:val="28"/>
          <w:szCs w:val="28"/>
        </w:rPr>
        <w:t>、进一步</w:t>
      </w:r>
      <w:r w:rsidR="00761775">
        <w:rPr>
          <w:rFonts w:ascii="Times New Roman" w:eastAsia="仿宋_GB2312" w:hAnsi="Times New Roman" w:cs="Times New Roman" w:hint="eastAsia"/>
          <w:b/>
          <w:sz w:val="28"/>
          <w:szCs w:val="28"/>
        </w:rPr>
        <w:t>将</w:t>
      </w:r>
      <w:r w:rsidR="00761775">
        <w:rPr>
          <w:rFonts w:ascii="Times New Roman" w:eastAsia="仿宋_GB2312" w:hAnsi="Times New Roman" w:cs="Times New Roman"/>
          <w:b/>
          <w:sz w:val="28"/>
          <w:szCs w:val="28"/>
        </w:rPr>
        <w:t>深度辅导工作与辅导员基础工作相结合，</w:t>
      </w:r>
      <w:r w:rsidR="00761775">
        <w:rPr>
          <w:rFonts w:ascii="Times New Roman" w:eastAsia="仿宋_GB2312" w:hAnsi="Times New Roman" w:cs="Times New Roman" w:hint="eastAsia"/>
          <w:b/>
          <w:sz w:val="28"/>
          <w:szCs w:val="28"/>
        </w:rPr>
        <w:t>正确</w:t>
      </w:r>
      <w:r w:rsidR="00761775">
        <w:rPr>
          <w:rFonts w:ascii="Times New Roman" w:eastAsia="仿宋_GB2312" w:hAnsi="Times New Roman" w:cs="Times New Roman"/>
          <w:b/>
          <w:sz w:val="28"/>
          <w:szCs w:val="28"/>
        </w:rPr>
        <w:t>认识深度辅导工作</w:t>
      </w:r>
      <w:r w:rsidR="00761775">
        <w:rPr>
          <w:rFonts w:ascii="Times New Roman" w:eastAsia="仿宋_GB2312" w:hAnsi="Times New Roman" w:cs="Times New Roman" w:hint="eastAsia"/>
          <w:b/>
          <w:sz w:val="28"/>
          <w:szCs w:val="28"/>
        </w:rPr>
        <w:t>对提升</w:t>
      </w:r>
      <w:r w:rsidR="00761775">
        <w:rPr>
          <w:rFonts w:ascii="Times New Roman" w:eastAsia="仿宋_GB2312" w:hAnsi="Times New Roman" w:cs="Times New Roman"/>
          <w:b/>
          <w:sz w:val="28"/>
          <w:szCs w:val="28"/>
        </w:rPr>
        <w:t>辅导员工作精细化</w:t>
      </w:r>
      <w:r w:rsidR="00761775">
        <w:rPr>
          <w:rFonts w:ascii="Times New Roman" w:eastAsia="仿宋_GB2312" w:hAnsi="Times New Roman" w:cs="Times New Roman" w:hint="eastAsia"/>
          <w:b/>
          <w:sz w:val="28"/>
          <w:szCs w:val="28"/>
        </w:rPr>
        <w:t>和</w:t>
      </w:r>
      <w:r w:rsidR="00761775">
        <w:rPr>
          <w:rFonts w:ascii="Times New Roman" w:eastAsia="仿宋_GB2312" w:hAnsi="Times New Roman" w:cs="Times New Roman"/>
          <w:b/>
          <w:sz w:val="28"/>
          <w:szCs w:val="28"/>
        </w:rPr>
        <w:t>科学化的</w:t>
      </w:r>
      <w:r w:rsidR="00761775">
        <w:rPr>
          <w:rFonts w:ascii="Times New Roman" w:eastAsia="仿宋_GB2312" w:hAnsi="Times New Roman" w:cs="Times New Roman" w:hint="eastAsia"/>
          <w:b/>
          <w:sz w:val="28"/>
          <w:szCs w:val="28"/>
        </w:rPr>
        <w:t>重要</w:t>
      </w:r>
      <w:r w:rsidR="00761775">
        <w:rPr>
          <w:rFonts w:ascii="Times New Roman" w:eastAsia="仿宋_GB2312" w:hAnsi="Times New Roman" w:cs="Times New Roman"/>
          <w:b/>
          <w:sz w:val="28"/>
          <w:szCs w:val="28"/>
        </w:rPr>
        <w:t>作用。</w:t>
      </w:r>
      <w:r w:rsidR="00761775" w:rsidRPr="00761775">
        <w:rPr>
          <w:rFonts w:ascii="Times New Roman" w:eastAsia="仿宋_GB2312" w:hAnsi="Times New Roman" w:cs="Times New Roman" w:hint="eastAsia"/>
          <w:sz w:val="28"/>
          <w:szCs w:val="28"/>
        </w:rPr>
        <w:t>以生为本</w:t>
      </w:r>
      <w:r w:rsidR="00761775" w:rsidRPr="00761775">
        <w:rPr>
          <w:rFonts w:ascii="Times New Roman" w:eastAsia="仿宋_GB2312" w:hAnsi="Times New Roman" w:cs="Times New Roman"/>
          <w:sz w:val="28"/>
          <w:szCs w:val="28"/>
        </w:rPr>
        <w:t>、</w:t>
      </w:r>
      <w:r w:rsidR="00761775">
        <w:rPr>
          <w:rFonts w:ascii="Times New Roman" w:eastAsia="仿宋_GB2312" w:hAnsi="Times New Roman" w:cs="Times New Roman" w:hint="eastAsia"/>
          <w:sz w:val="28"/>
          <w:szCs w:val="28"/>
        </w:rPr>
        <w:t>占领</w:t>
      </w:r>
      <w:r w:rsidR="00761775">
        <w:rPr>
          <w:rFonts w:ascii="Times New Roman" w:eastAsia="仿宋_GB2312" w:hAnsi="Times New Roman" w:cs="Times New Roman"/>
          <w:sz w:val="28"/>
          <w:szCs w:val="28"/>
        </w:rPr>
        <w:t>阵地、</w:t>
      </w:r>
      <w:r w:rsidR="00761775">
        <w:rPr>
          <w:rFonts w:ascii="Times New Roman" w:eastAsia="仿宋_GB2312" w:hAnsi="Times New Roman" w:cs="Times New Roman" w:hint="eastAsia"/>
          <w:sz w:val="28"/>
          <w:szCs w:val="28"/>
        </w:rPr>
        <w:t>走入宿舍</w:t>
      </w:r>
      <w:r w:rsidR="00761775">
        <w:rPr>
          <w:rFonts w:ascii="Times New Roman" w:eastAsia="仿宋_GB2312" w:hAnsi="Times New Roman" w:cs="Times New Roman"/>
          <w:sz w:val="28"/>
          <w:szCs w:val="28"/>
        </w:rPr>
        <w:t>、走进</w:t>
      </w:r>
      <w:r w:rsidR="00761775">
        <w:rPr>
          <w:rFonts w:ascii="Times New Roman" w:eastAsia="仿宋_GB2312" w:hAnsi="Times New Roman" w:cs="Times New Roman" w:hint="eastAsia"/>
          <w:sz w:val="28"/>
          <w:szCs w:val="28"/>
        </w:rPr>
        <w:t>课堂、</w:t>
      </w:r>
      <w:r w:rsidR="00F311BB">
        <w:rPr>
          <w:rFonts w:ascii="Times New Roman" w:eastAsia="仿宋_GB2312" w:hAnsi="Times New Roman" w:cs="Times New Roman" w:hint="eastAsia"/>
          <w:sz w:val="28"/>
          <w:szCs w:val="28"/>
        </w:rPr>
        <w:t>进入</w:t>
      </w:r>
      <w:r w:rsidR="00F311BB">
        <w:rPr>
          <w:rFonts w:ascii="Times New Roman" w:eastAsia="仿宋_GB2312" w:hAnsi="Times New Roman" w:cs="Times New Roman"/>
          <w:sz w:val="28"/>
          <w:szCs w:val="28"/>
        </w:rPr>
        <w:t>班级</w:t>
      </w:r>
      <w:r w:rsidR="00761775">
        <w:rPr>
          <w:rFonts w:ascii="Times New Roman" w:eastAsia="仿宋_GB2312" w:hAnsi="Times New Roman" w:cs="Times New Roman" w:hint="eastAsia"/>
          <w:sz w:val="28"/>
          <w:szCs w:val="28"/>
        </w:rPr>
        <w:t>，</w:t>
      </w:r>
      <w:r w:rsidR="00271F8A">
        <w:rPr>
          <w:rFonts w:ascii="Times New Roman" w:eastAsia="仿宋_GB2312" w:hAnsi="Times New Roman" w:cs="Times New Roman" w:hint="eastAsia"/>
          <w:sz w:val="28"/>
          <w:szCs w:val="28"/>
        </w:rPr>
        <w:t>尤其在疫情期间创新开展线上主题班会、走进网络课堂，</w:t>
      </w:r>
      <w:r w:rsidR="00761775" w:rsidRPr="00761775">
        <w:rPr>
          <w:rFonts w:ascii="Times New Roman" w:eastAsia="仿宋_GB2312" w:hAnsi="Times New Roman" w:cs="Times New Roman" w:hint="eastAsia"/>
          <w:sz w:val="28"/>
          <w:szCs w:val="28"/>
        </w:rPr>
        <w:t>全面推动辅导员基础工作“六个一”工程</w:t>
      </w:r>
      <w:r w:rsidR="00761775">
        <w:rPr>
          <w:rFonts w:ascii="Times New Roman" w:eastAsia="仿宋_GB2312" w:hAnsi="Times New Roman" w:cs="Times New Roman" w:hint="eastAsia"/>
          <w:sz w:val="28"/>
          <w:szCs w:val="28"/>
        </w:rPr>
        <w:t>，将</w:t>
      </w:r>
      <w:r w:rsidR="00761775">
        <w:rPr>
          <w:rFonts w:ascii="Times New Roman" w:eastAsia="仿宋_GB2312" w:hAnsi="Times New Roman" w:cs="Times New Roman"/>
          <w:sz w:val="28"/>
          <w:szCs w:val="28"/>
        </w:rPr>
        <w:t>深度辅导与</w:t>
      </w:r>
      <w:r w:rsidR="00761775">
        <w:rPr>
          <w:rFonts w:ascii="Times New Roman" w:eastAsia="仿宋_GB2312" w:hAnsi="Times New Roman" w:cs="Times New Roman" w:hint="eastAsia"/>
          <w:sz w:val="28"/>
          <w:szCs w:val="28"/>
        </w:rPr>
        <w:t>网络思政</w:t>
      </w:r>
      <w:r w:rsidR="00761775">
        <w:rPr>
          <w:rFonts w:ascii="Times New Roman" w:eastAsia="仿宋_GB2312" w:hAnsi="Times New Roman" w:cs="Times New Roman"/>
          <w:sz w:val="28"/>
          <w:szCs w:val="28"/>
        </w:rPr>
        <w:t>、</w:t>
      </w:r>
      <w:r w:rsidR="00761775">
        <w:rPr>
          <w:rFonts w:ascii="Times New Roman" w:eastAsia="仿宋_GB2312" w:hAnsi="Times New Roman" w:cs="Times New Roman" w:hint="eastAsia"/>
          <w:sz w:val="28"/>
          <w:szCs w:val="28"/>
        </w:rPr>
        <w:t>宿舍</w:t>
      </w:r>
      <w:r w:rsidR="00761775">
        <w:rPr>
          <w:rFonts w:ascii="Times New Roman" w:eastAsia="仿宋_GB2312" w:hAnsi="Times New Roman" w:cs="Times New Roman"/>
          <w:sz w:val="28"/>
          <w:szCs w:val="28"/>
        </w:rPr>
        <w:t>管理、</w:t>
      </w:r>
      <w:r w:rsidR="00761775">
        <w:rPr>
          <w:rFonts w:ascii="Times New Roman" w:eastAsia="仿宋_GB2312" w:hAnsi="Times New Roman" w:cs="Times New Roman" w:hint="eastAsia"/>
          <w:sz w:val="28"/>
          <w:szCs w:val="28"/>
        </w:rPr>
        <w:t>学风</w:t>
      </w:r>
      <w:r w:rsidR="00761775">
        <w:rPr>
          <w:rFonts w:ascii="Times New Roman" w:eastAsia="仿宋_GB2312" w:hAnsi="Times New Roman" w:cs="Times New Roman"/>
          <w:sz w:val="28"/>
          <w:szCs w:val="28"/>
        </w:rPr>
        <w:t>建设、班级建设、主题班会</w:t>
      </w:r>
      <w:r w:rsidR="00761775">
        <w:rPr>
          <w:rFonts w:ascii="Times New Roman" w:eastAsia="仿宋_GB2312" w:hAnsi="Times New Roman" w:cs="Times New Roman" w:hint="eastAsia"/>
          <w:sz w:val="28"/>
          <w:szCs w:val="28"/>
        </w:rPr>
        <w:t>建设</w:t>
      </w:r>
      <w:r w:rsidR="00761775">
        <w:rPr>
          <w:rFonts w:ascii="Times New Roman" w:eastAsia="仿宋_GB2312" w:hAnsi="Times New Roman" w:cs="Times New Roman"/>
          <w:sz w:val="28"/>
          <w:szCs w:val="28"/>
        </w:rPr>
        <w:t>相结合，</w:t>
      </w:r>
      <w:r w:rsidR="00F311BB" w:rsidRPr="00F311BB">
        <w:rPr>
          <w:rFonts w:ascii="Times New Roman" w:eastAsia="仿宋_GB2312" w:hAnsi="Times New Roman" w:cs="Times New Roman" w:hint="eastAsia"/>
          <w:sz w:val="28"/>
          <w:szCs w:val="28"/>
        </w:rPr>
        <w:t>把思想政治工作做到日常、做到个人</w:t>
      </w:r>
      <w:r w:rsidR="00F311BB">
        <w:rPr>
          <w:rFonts w:ascii="Times New Roman" w:eastAsia="仿宋_GB2312" w:hAnsi="Times New Roman" w:cs="Times New Roman" w:hint="eastAsia"/>
          <w:sz w:val="28"/>
          <w:szCs w:val="28"/>
        </w:rPr>
        <w:t>，</w:t>
      </w:r>
      <w:r w:rsidR="00F311BB" w:rsidRPr="001E0A25">
        <w:rPr>
          <w:rFonts w:ascii="Times New Roman" w:eastAsia="仿宋_GB2312" w:hAnsi="Times New Roman" w:cs="Times New Roman" w:hint="eastAsia"/>
          <w:sz w:val="28"/>
          <w:szCs w:val="28"/>
        </w:rPr>
        <w:t>增强</w:t>
      </w:r>
      <w:r w:rsidR="00F311BB" w:rsidRPr="001E0A25">
        <w:rPr>
          <w:rFonts w:ascii="Times New Roman" w:eastAsia="仿宋_GB2312" w:hAnsi="Times New Roman" w:cs="Times New Roman"/>
          <w:sz w:val="28"/>
          <w:szCs w:val="28"/>
        </w:rPr>
        <w:t>深度辅导工作</w:t>
      </w:r>
      <w:r w:rsidR="00F311BB">
        <w:rPr>
          <w:rFonts w:ascii="Times New Roman" w:eastAsia="仿宋_GB2312" w:hAnsi="Times New Roman" w:cs="Times New Roman" w:hint="eastAsia"/>
          <w:sz w:val="28"/>
          <w:szCs w:val="28"/>
        </w:rPr>
        <w:t>精细化</w:t>
      </w:r>
      <w:r w:rsidR="00F311BB">
        <w:rPr>
          <w:rFonts w:ascii="Times New Roman" w:eastAsia="仿宋_GB2312" w:hAnsi="Times New Roman" w:cs="Times New Roman"/>
          <w:sz w:val="28"/>
          <w:szCs w:val="28"/>
        </w:rPr>
        <w:t>、</w:t>
      </w:r>
      <w:r w:rsidR="00F311BB" w:rsidRPr="001E0A25">
        <w:rPr>
          <w:rFonts w:ascii="Times New Roman" w:eastAsia="仿宋_GB2312" w:hAnsi="Times New Roman" w:cs="Times New Roman" w:hint="eastAsia"/>
          <w:sz w:val="28"/>
          <w:szCs w:val="28"/>
        </w:rPr>
        <w:t>科学化、规范化</w:t>
      </w:r>
      <w:r w:rsidR="00F311BB">
        <w:rPr>
          <w:rFonts w:ascii="Times New Roman" w:eastAsia="仿宋_GB2312" w:hAnsi="Times New Roman" w:cs="Times New Roman" w:hint="eastAsia"/>
          <w:sz w:val="28"/>
          <w:szCs w:val="28"/>
        </w:rPr>
        <w:t>。</w:t>
      </w:r>
    </w:p>
    <w:p w:rsidR="00A214C1" w:rsidRPr="00B13171" w:rsidRDefault="00A214C1" w:rsidP="00B13171">
      <w:pPr>
        <w:spacing w:line="500" w:lineRule="exact"/>
        <w:ind w:firstLineChars="200" w:firstLine="562"/>
        <w:rPr>
          <w:rFonts w:ascii="Times New Roman" w:eastAsia="仿宋_GB2312" w:hAnsi="Times New Roman" w:cs="Times New Roman"/>
          <w:b/>
          <w:sz w:val="28"/>
          <w:szCs w:val="28"/>
        </w:rPr>
      </w:pPr>
      <w:r w:rsidRPr="00B13171">
        <w:rPr>
          <w:rFonts w:ascii="Times New Roman" w:eastAsia="仿宋_GB2312" w:hAnsi="Times New Roman" w:cs="Times New Roman" w:hint="eastAsia"/>
          <w:b/>
          <w:sz w:val="28"/>
          <w:szCs w:val="28"/>
        </w:rPr>
        <w:t>二</w:t>
      </w:r>
      <w:r w:rsidRPr="00B13171">
        <w:rPr>
          <w:rFonts w:ascii="Times New Roman" w:eastAsia="仿宋_GB2312" w:hAnsi="Times New Roman" w:cs="Times New Roman"/>
          <w:b/>
          <w:sz w:val="28"/>
          <w:szCs w:val="28"/>
        </w:rPr>
        <w:t>、</w:t>
      </w:r>
      <w:r w:rsidRPr="00B13171">
        <w:rPr>
          <w:rFonts w:ascii="Times New Roman" w:eastAsia="仿宋_GB2312" w:hAnsi="Times New Roman" w:cs="Times New Roman" w:hint="eastAsia"/>
          <w:b/>
          <w:sz w:val="28"/>
          <w:szCs w:val="28"/>
        </w:rPr>
        <w:t>培训措施</w:t>
      </w:r>
    </w:p>
    <w:p w:rsidR="00E47B41" w:rsidRDefault="00A76659" w:rsidP="00B13171">
      <w:pPr>
        <w:spacing w:line="500" w:lineRule="exact"/>
        <w:ind w:firstLineChars="200" w:firstLine="560"/>
        <w:rPr>
          <w:rFonts w:ascii="Times New Roman" w:eastAsia="仿宋_GB2312" w:hAnsi="Times New Roman" w:cs="Times New Roman"/>
          <w:sz w:val="28"/>
          <w:szCs w:val="28"/>
        </w:rPr>
      </w:pPr>
      <w:r w:rsidRPr="00B13171">
        <w:rPr>
          <w:rFonts w:ascii="Times New Roman" w:eastAsia="仿宋_GB2312" w:hAnsi="Times New Roman" w:cs="Times New Roman" w:hint="eastAsia"/>
          <w:sz w:val="28"/>
          <w:szCs w:val="28"/>
        </w:rPr>
        <w:t>为加强辅导员专业化核心能力建设，切实提升我校辅导员深度辅导能力，提高深度辅导工作的规范化、科学化水平，</w:t>
      </w:r>
      <w:r w:rsidR="007B641F">
        <w:rPr>
          <w:rFonts w:ascii="Times New Roman" w:eastAsia="仿宋_GB2312" w:hAnsi="Times New Roman" w:cs="Times New Roman" w:hint="eastAsia"/>
          <w:sz w:val="28"/>
          <w:szCs w:val="28"/>
        </w:rPr>
        <w:t>提高疫情期间深度辅导的</w:t>
      </w:r>
      <w:r w:rsidR="00E3589C">
        <w:rPr>
          <w:rFonts w:ascii="Times New Roman" w:eastAsia="仿宋_GB2312" w:hAnsi="Times New Roman" w:cs="Times New Roman" w:hint="eastAsia"/>
          <w:sz w:val="28"/>
          <w:szCs w:val="28"/>
        </w:rPr>
        <w:t>有效性，</w:t>
      </w:r>
      <w:r w:rsidR="00E3589C">
        <w:rPr>
          <w:rFonts w:ascii="Times New Roman" w:eastAsia="仿宋_GB2312" w:hAnsi="Times New Roman" w:cs="Times New Roman" w:hint="eastAsia"/>
          <w:sz w:val="28"/>
          <w:szCs w:val="28"/>
        </w:rPr>
        <w:t>2020</w:t>
      </w:r>
      <w:r w:rsidR="00A214C1" w:rsidRPr="00B13171">
        <w:rPr>
          <w:rFonts w:ascii="Times New Roman" w:eastAsia="仿宋_GB2312" w:hAnsi="Times New Roman" w:cs="Times New Roman" w:hint="eastAsia"/>
          <w:sz w:val="28"/>
          <w:szCs w:val="28"/>
        </w:rPr>
        <w:t>年</w:t>
      </w:r>
      <w:r w:rsidRPr="00B13171">
        <w:rPr>
          <w:rFonts w:ascii="Times New Roman" w:eastAsia="仿宋_GB2312" w:hAnsi="Times New Roman" w:cs="Times New Roman" w:hint="eastAsia"/>
          <w:sz w:val="28"/>
          <w:szCs w:val="28"/>
        </w:rPr>
        <w:t>学工办将</w:t>
      </w:r>
      <w:r w:rsidR="007E2554" w:rsidRPr="00B13171">
        <w:rPr>
          <w:rFonts w:ascii="Times New Roman" w:eastAsia="仿宋_GB2312" w:hAnsi="Times New Roman" w:cs="Times New Roman" w:hint="eastAsia"/>
          <w:sz w:val="28"/>
          <w:szCs w:val="28"/>
        </w:rPr>
        <w:t>结合</w:t>
      </w:r>
      <w:r w:rsidR="00E3589C">
        <w:rPr>
          <w:rFonts w:ascii="Times New Roman" w:eastAsia="仿宋_GB2312" w:hAnsi="Times New Roman" w:cs="Times New Roman" w:hint="eastAsia"/>
          <w:sz w:val="28"/>
          <w:szCs w:val="28"/>
        </w:rPr>
        <w:t>疫情发展情况与</w:t>
      </w:r>
      <w:r w:rsidR="007E2554" w:rsidRPr="00B13171">
        <w:rPr>
          <w:rFonts w:ascii="Times New Roman" w:eastAsia="仿宋_GB2312" w:hAnsi="Times New Roman" w:cs="Times New Roman"/>
          <w:sz w:val="28"/>
          <w:szCs w:val="28"/>
        </w:rPr>
        <w:t>工作实际，继</w:t>
      </w:r>
      <w:r w:rsidR="007E2554" w:rsidRPr="00B13171">
        <w:rPr>
          <w:rFonts w:ascii="Times New Roman" w:eastAsia="仿宋_GB2312" w:hAnsi="Times New Roman" w:cs="Times New Roman"/>
          <w:sz w:val="28"/>
          <w:szCs w:val="28"/>
        </w:rPr>
        <w:lastRenderedPageBreak/>
        <w:t>续</w:t>
      </w:r>
      <w:r w:rsidRPr="00B13171">
        <w:rPr>
          <w:rFonts w:ascii="Times New Roman" w:eastAsia="仿宋_GB2312" w:hAnsi="Times New Roman" w:cs="Times New Roman" w:hint="eastAsia"/>
          <w:sz w:val="28"/>
          <w:szCs w:val="28"/>
        </w:rPr>
        <w:t>推进辅导员</w:t>
      </w:r>
      <w:r w:rsidR="00072415" w:rsidRPr="00B13171">
        <w:rPr>
          <w:rFonts w:ascii="Times New Roman" w:eastAsia="仿宋_GB2312" w:hAnsi="Times New Roman" w:cs="Times New Roman" w:hint="eastAsia"/>
          <w:sz w:val="28"/>
          <w:szCs w:val="28"/>
        </w:rPr>
        <w:t>深度</w:t>
      </w:r>
      <w:r w:rsidR="00072415" w:rsidRPr="00B13171">
        <w:rPr>
          <w:rFonts w:ascii="Times New Roman" w:eastAsia="仿宋_GB2312" w:hAnsi="Times New Roman" w:cs="Times New Roman"/>
          <w:sz w:val="28"/>
          <w:szCs w:val="28"/>
        </w:rPr>
        <w:t>辅导</w:t>
      </w:r>
      <w:r w:rsidRPr="00B13171">
        <w:rPr>
          <w:rFonts w:ascii="Times New Roman" w:eastAsia="仿宋_GB2312" w:hAnsi="Times New Roman" w:cs="Times New Roman" w:hint="eastAsia"/>
          <w:sz w:val="28"/>
          <w:szCs w:val="28"/>
        </w:rPr>
        <w:t>能力提升计划。</w:t>
      </w:r>
      <w:r w:rsidR="00E47B41" w:rsidRPr="00B13171">
        <w:rPr>
          <w:rFonts w:ascii="Times New Roman" w:eastAsia="仿宋_GB2312" w:hAnsi="Times New Roman" w:cs="Times New Roman" w:hint="eastAsia"/>
          <w:sz w:val="28"/>
          <w:szCs w:val="28"/>
        </w:rPr>
        <w:t>具体计划及推进如下：</w:t>
      </w:r>
    </w:p>
    <w:p w:rsidR="00E464F6" w:rsidRPr="00E464F6" w:rsidRDefault="00E464F6" w:rsidP="00E464F6">
      <w:pPr>
        <w:spacing w:line="300" w:lineRule="exact"/>
        <w:rPr>
          <w:rFonts w:ascii="华文仿宋" w:eastAsia="华文仿宋" w:hAnsi="华文仿宋"/>
          <w:sz w:val="10"/>
          <w:szCs w:val="24"/>
        </w:rPr>
      </w:pPr>
    </w:p>
    <w:tbl>
      <w:tblPr>
        <w:tblStyle w:val="a4"/>
        <w:tblW w:w="0" w:type="auto"/>
        <w:jc w:val="center"/>
        <w:tblLook w:val="04A0" w:firstRow="1" w:lastRow="0" w:firstColumn="1" w:lastColumn="0" w:noHBand="0" w:noVBand="1"/>
      </w:tblPr>
      <w:tblGrid>
        <w:gridCol w:w="1555"/>
        <w:gridCol w:w="1417"/>
        <w:gridCol w:w="5387"/>
      </w:tblGrid>
      <w:tr w:rsidR="00A214C1" w:rsidRPr="006D5AD1" w:rsidTr="001D029A">
        <w:trPr>
          <w:trHeight w:val="454"/>
          <w:jc w:val="center"/>
        </w:trPr>
        <w:tc>
          <w:tcPr>
            <w:tcW w:w="1555" w:type="dxa"/>
            <w:vAlign w:val="center"/>
          </w:tcPr>
          <w:p w:rsidR="00A214C1" w:rsidRPr="00B13171" w:rsidRDefault="00A214C1" w:rsidP="00EF5E1F">
            <w:pPr>
              <w:jc w:val="center"/>
              <w:rPr>
                <w:rFonts w:ascii="仿宋" w:eastAsia="仿宋" w:hAnsi="仿宋"/>
                <w:sz w:val="20"/>
                <w:szCs w:val="20"/>
              </w:rPr>
            </w:pPr>
            <w:r w:rsidRPr="00B13171">
              <w:rPr>
                <w:rFonts w:ascii="仿宋" w:eastAsia="仿宋" w:hAnsi="仿宋" w:hint="eastAsia"/>
                <w:sz w:val="20"/>
                <w:szCs w:val="20"/>
              </w:rPr>
              <w:t>时间（区间）</w:t>
            </w:r>
          </w:p>
        </w:tc>
        <w:tc>
          <w:tcPr>
            <w:tcW w:w="1417" w:type="dxa"/>
            <w:vAlign w:val="center"/>
          </w:tcPr>
          <w:p w:rsidR="00A214C1" w:rsidRPr="00B13171" w:rsidRDefault="00A214C1" w:rsidP="00EF5E1F">
            <w:pPr>
              <w:jc w:val="center"/>
              <w:rPr>
                <w:rFonts w:ascii="仿宋" w:eastAsia="仿宋" w:hAnsi="仿宋"/>
                <w:sz w:val="20"/>
                <w:szCs w:val="20"/>
              </w:rPr>
            </w:pPr>
            <w:r w:rsidRPr="00B13171">
              <w:rPr>
                <w:rFonts w:ascii="仿宋" w:eastAsia="仿宋" w:hAnsi="仿宋" w:hint="eastAsia"/>
                <w:sz w:val="20"/>
                <w:szCs w:val="20"/>
              </w:rPr>
              <w:t>参与人员</w:t>
            </w:r>
          </w:p>
        </w:tc>
        <w:tc>
          <w:tcPr>
            <w:tcW w:w="5387" w:type="dxa"/>
            <w:vAlign w:val="center"/>
          </w:tcPr>
          <w:p w:rsidR="00A214C1" w:rsidRPr="00B13171" w:rsidRDefault="00A214C1" w:rsidP="00EF5E1F">
            <w:pPr>
              <w:jc w:val="center"/>
              <w:rPr>
                <w:rFonts w:ascii="仿宋" w:eastAsia="仿宋" w:hAnsi="仿宋"/>
                <w:sz w:val="20"/>
                <w:szCs w:val="20"/>
              </w:rPr>
            </w:pPr>
            <w:r w:rsidRPr="00B13171">
              <w:rPr>
                <w:rFonts w:ascii="仿宋" w:eastAsia="仿宋" w:hAnsi="仿宋" w:hint="eastAsia"/>
                <w:sz w:val="20"/>
                <w:szCs w:val="20"/>
              </w:rPr>
              <w:t>工作内容</w:t>
            </w:r>
          </w:p>
        </w:tc>
      </w:tr>
      <w:tr w:rsidR="00E3589C" w:rsidRPr="006D5AD1" w:rsidTr="00ED2733">
        <w:trPr>
          <w:jc w:val="center"/>
        </w:trPr>
        <w:tc>
          <w:tcPr>
            <w:tcW w:w="1555" w:type="dxa"/>
            <w:vAlign w:val="center"/>
          </w:tcPr>
          <w:p w:rsidR="00E3589C" w:rsidRPr="00B13171" w:rsidRDefault="00E3589C" w:rsidP="00EF5E1F">
            <w:pPr>
              <w:jc w:val="center"/>
              <w:rPr>
                <w:rFonts w:ascii="仿宋" w:eastAsia="仿宋" w:hAnsi="仿宋"/>
                <w:sz w:val="20"/>
                <w:szCs w:val="20"/>
              </w:rPr>
            </w:pPr>
            <w:r>
              <w:rPr>
                <w:rFonts w:ascii="仿宋" w:eastAsia="仿宋" w:hAnsi="仿宋" w:hint="eastAsia"/>
                <w:sz w:val="20"/>
                <w:szCs w:val="20"/>
              </w:rPr>
              <w:t>2月</w:t>
            </w:r>
            <w:r w:rsidR="00211727">
              <w:rPr>
                <w:rFonts w:ascii="仿宋" w:eastAsia="仿宋" w:hAnsi="仿宋" w:hint="eastAsia"/>
                <w:sz w:val="20"/>
                <w:szCs w:val="20"/>
              </w:rPr>
              <w:t>-</w:t>
            </w:r>
            <w:r w:rsidR="001D029A">
              <w:rPr>
                <w:rFonts w:ascii="仿宋" w:eastAsia="仿宋" w:hAnsi="仿宋" w:hint="eastAsia"/>
                <w:sz w:val="20"/>
                <w:szCs w:val="20"/>
              </w:rPr>
              <w:t>疫情结束前</w:t>
            </w:r>
          </w:p>
        </w:tc>
        <w:tc>
          <w:tcPr>
            <w:tcW w:w="1417" w:type="dxa"/>
            <w:vAlign w:val="center"/>
          </w:tcPr>
          <w:p w:rsidR="00E3589C" w:rsidRPr="00B13171" w:rsidRDefault="00E3589C" w:rsidP="00EF5E1F">
            <w:pPr>
              <w:jc w:val="center"/>
              <w:rPr>
                <w:rFonts w:ascii="仿宋" w:eastAsia="仿宋" w:hAnsi="仿宋"/>
                <w:sz w:val="20"/>
                <w:szCs w:val="20"/>
              </w:rPr>
            </w:pPr>
            <w:r>
              <w:rPr>
                <w:rFonts w:ascii="仿宋" w:eastAsia="仿宋" w:hAnsi="仿宋" w:hint="eastAsia"/>
                <w:sz w:val="20"/>
                <w:szCs w:val="20"/>
              </w:rPr>
              <w:t>全体辅导员</w:t>
            </w:r>
          </w:p>
        </w:tc>
        <w:tc>
          <w:tcPr>
            <w:tcW w:w="5387" w:type="dxa"/>
            <w:vAlign w:val="center"/>
          </w:tcPr>
          <w:p w:rsidR="00E3589C" w:rsidRPr="008F54E2" w:rsidRDefault="00685B36" w:rsidP="00685B36">
            <w:pPr>
              <w:jc w:val="left"/>
              <w:rPr>
                <w:rFonts w:ascii="仿宋" w:eastAsia="仿宋" w:hAnsi="仿宋"/>
                <w:b/>
                <w:sz w:val="20"/>
                <w:szCs w:val="20"/>
              </w:rPr>
            </w:pPr>
            <w:r w:rsidRPr="008F54E2">
              <w:rPr>
                <w:rFonts w:ascii="仿宋" w:eastAsia="仿宋" w:hAnsi="仿宋" w:hint="eastAsia"/>
                <w:b/>
                <w:sz w:val="20"/>
                <w:szCs w:val="20"/>
              </w:rPr>
              <w:t>专题培训</w:t>
            </w:r>
            <w:r w:rsidR="00BD2C65">
              <w:rPr>
                <w:rFonts w:ascii="仿宋" w:eastAsia="仿宋" w:hAnsi="仿宋" w:hint="eastAsia"/>
                <w:b/>
                <w:sz w:val="20"/>
                <w:szCs w:val="20"/>
              </w:rPr>
              <w:t>：</w:t>
            </w:r>
          </w:p>
          <w:p w:rsidR="00685B36" w:rsidRPr="00E5071C" w:rsidRDefault="00E5071C" w:rsidP="00E5071C">
            <w:pPr>
              <w:pStyle w:val="a3"/>
              <w:numPr>
                <w:ilvl w:val="0"/>
                <w:numId w:val="9"/>
              </w:numPr>
              <w:ind w:firstLineChars="0"/>
              <w:jc w:val="left"/>
              <w:rPr>
                <w:rFonts w:ascii="仿宋" w:eastAsia="仿宋" w:hAnsi="仿宋"/>
                <w:sz w:val="20"/>
                <w:szCs w:val="20"/>
              </w:rPr>
            </w:pPr>
            <w:r w:rsidRPr="00E5071C">
              <w:rPr>
                <w:rFonts w:ascii="仿宋" w:eastAsia="仿宋" w:hAnsi="仿宋" w:hint="eastAsia"/>
                <w:sz w:val="20"/>
                <w:szCs w:val="20"/>
              </w:rPr>
              <w:t>居家隔离期间</w:t>
            </w:r>
            <w:r w:rsidR="00ED2733">
              <w:rPr>
                <w:rFonts w:ascii="仿宋" w:eastAsia="仿宋" w:hAnsi="仿宋" w:hint="eastAsia"/>
                <w:sz w:val="20"/>
                <w:szCs w:val="20"/>
              </w:rPr>
              <w:t>如何进行</w:t>
            </w:r>
            <w:r w:rsidR="00E663A9">
              <w:rPr>
                <w:rFonts w:ascii="仿宋" w:eastAsia="仿宋" w:hAnsi="仿宋" w:hint="eastAsia"/>
                <w:sz w:val="20"/>
                <w:szCs w:val="20"/>
              </w:rPr>
              <w:t>心理</w:t>
            </w:r>
            <w:r w:rsidRPr="00E5071C">
              <w:rPr>
                <w:rFonts w:ascii="仿宋" w:eastAsia="仿宋" w:hAnsi="仿宋" w:hint="eastAsia"/>
                <w:sz w:val="20"/>
                <w:szCs w:val="20"/>
              </w:rPr>
              <w:t>辅导</w:t>
            </w:r>
          </w:p>
          <w:p w:rsidR="00E5071C" w:rsidRDefault="00B96EF3" w:rsidP="00E5071C">
            <w:pPr>
              <w:pStyle w:val="a3"/>
              <w:numPr>
                <w:ilvl w:val="0"/>
                <w:numId w:val="9"/>
              </w:numPr>
              <w:ind w:firstLineChars="0"/>
              <w:jc w:val="left"/>
              <w:rPr>
                <w:rFonts w:ascii="仿宋" w:eastAsia="仿宋" w:hAnsi="仿宋"/>
                <w:sz w:val="20"/>
                <w:szCs w:val="20"/>
              </w:rPr>
            </w:pPr>
            <w:r>
              <w:rPr>
                <w:rFonts w:ascii="仿宋" w:eastAsia="仿宋" w:hAnsi="仿宋" w:hint="eastAsia"/>
                <w:sz w:val="20"/>
                <w:szCs w:val="20"/>
              </w:rPr>
              <w:t>疫情期间辅导员如何做好深度辅导</w:t>
            </w:r>
          </w:p>
          <w:p w:rsidR="00EF3757" w:rsidRPr="00E5071C" w:rsidRDefault="00EF3757" w:rsidP="00E5071C">
            <w:pPr>
              <w:pStyle w:val="a3"/>
              <w:numPr>
                <w:ilvl w:val="0"/>
                <w:numId w:val="9"/>
              </w:numPr>
              <w:ind w:firstLineChars="0"/>
              <w:jc w:val="left"/>
              <w:rPr>
                <w:rFonts w:ascii="仿宋" w:eastAsia="仿宋" w:hAnsi="仿宋"/>
                <w:sz w:val="20"/>
                <w:szCs w:val="20"/>
              </w:rPr>
            </w:pPr>
            <w:r>
              <w:rPr>
                <w:rFonts w:ascii="仿宋" w:eastAsia="仿宋" w:hAnsi="仿宋" w:hint="eastAsia"/>
                <w:sz w:val="20"/>
                <w:szCs w:val="20"/>
              </w:rPr>
              <w:t>疫情期间</w:t>
            </w:r>
            <w:r w:rsidR="00ED2733">
              <w:rPr>
                <w:rFonts w:ascii="仿宋" w:eastAsia="仿宋" w:hAnsi="仿宋" w:hint="eastAsia"/>
                <w:sz w:val="20"/>
                <w:szCs w:val="20"/>
              </w:rPr>
              <w:t>线上深度辅导工作方式</w:t>
            </w:r>
          </w:p>
        </w:tc>
      </w:tr>
      <w:tr w:rsidR="00A214C1" w:rsidRPr="00A1483B" w:rsidTr="00ED2733">
        <w:trPr>
          <w:jc w:val="center"/>
        </w:trPr>
        <w:tc>
          <w:tcPr>
            <w:tcW w:w="1555" w:type="dxa"/>
            <w:vAlign w:val="center"/>
          </w:tcPr>
          <w:p w:rsidR="00A214C1" w:rsidRPr="00B13171" w:rsidRDefault="001D029A" w:rsidP="00A214C1">
            <w:pPr>
              <w:jc w:val="center"/>
              <w:rPr>
                <w:rFonts w:ascii="仿宋" w:eastAsia="仿宋" w:hAnsi="仿宋"/>
                <w:sz w:val="20"/>
                <w:szCs w:val="20"/>
              </w:rPr>
            </w:pPr>
            <w:r>
              <w:rPr>
                <w:rFonts w:ascii="仿宋" w:eastAsia="仿宋" w:hAnsi="仿宋" w:cs="宋体" w:hint="eastAsia"/>
                <w:kern w:val="0"/>
                <w:sz w:val="20"/>
                <w:szCs w:val="20"/>
              </w:rPr>
              <w:t>疫情结束后</w:t>
            </w:r>
            <w:r w:rsidR="00A214C1" w:rsidRPr="00B13171">
              <w:rPr>
                <w:rFonts w:ascii="仿宋" w:eastAsia="仿宋" w:hAnsi="仿宋" w:cs="宋体" w:hint="eastAsia"/>
                <w:kern w:val="0"/>
                <w:sz w:val="20"/>
                <w:szCs w:val="20"/>
              </w:rPr>
              <w:t>-12月</w:t>
            </w:r>
          </w:p>
        </w:tc>
        <w:tc>
          <w:tcPr>
            <w:tcW w:w="1417" w:type="dxa"/>
            <w:vAlign w:val="center"/>
          </w:tcPr>
          <w:p w:rsidR="00A214C1" w:rsidRPr="00B13171" w:rsidRDefault="00A214C1" w:rsidP="00A214C1">
            <w:pPr>
              <w:jc w:val="center"/>
              <w:rPr>
                <w:rFonts w:ascii="仿宋" w:eastAsia="仿宋" w:hAnsi="仿宋"/>
                <w:sz w:val="20"/>
                <w:szCs w:val="20"/>
              </w:rPr>
            </w:pPr>
            <w:r w:rsidRPr="00B13171">
              <w:rPr>
                <w:rFonts w:ascii="仿宋" w:eastAsia="仿宋" w:hAnsi="仿宋" w:hint="eastAsia"/>
                <w:sz w:val="20"/>
                <w:szCs w:val="20"/>
              </w:rPr>
              <w:t>全体辅导员</w:t>
            </w:r>
          </w:p>
        </w:tc>
        <w:tc>
          <w:tcPr>
            <w:tcW w:w="5387" w:type="dxa"/>
          </w:tcPr>
          <w:p w:rsidR="00A214C1" w:rsidRPr="00B13171" w:rsidRDefault="00A214C1" w:rsidP="006D5AD1">
            <w:pPr>
              <w:jc w:val="left"/>
              <w:rPr>
                <w:rFonts w:ascii="仿宋" w:eastAsia="仿宋" w:hAnsi="仿宋" w:cs="宋体"/>
                <w:b/>
                <w:kern w:val="0"/>
                <w:sz w:val="20"/>
                <w:szCs w:val="20"/>
              </w:rPr>
            </w:pPr>
            <w:r w:rsidRPr="00B13171">
              <w:rPr>
                <w:rFonts w:ascii="仿宋" w:eastAsia="仿宋" w:hAnsi="仿宋" w:cs="宋体" w:hint="eastAsia"/>
                <w:b/>
                <w:kern w:val="0"/>
                <w:sz w:val="20"/>
                <w:szCs w:val="20"/>
              </w:rPr>
              <w:t>专题培训</w:t>
            </w:r>
            <w:r w:rsidR="00BD2C65">
              <w:rPr>
                <w:rFonts w:ascii="仿宋" w:eastAsia="仿宋" w:hAnsi="仿宋" w:cs="宋体" w:hint="eastAsia"/>
                <w:b/>
                <w:kern w:val="0"/>
                <w:sz w:val="20"/>
                <w:szCs w:val="20"/>
              </w:rPr>
              <w:t>：</w:t>
            </w:r>
          </w:p>
          <w:p w:rsidR="00A214C1" w:rsidRPr="00B13171" w:rsidRDefault="00A214C1" w:rsidP="006D5AD1">
            <w:pPr>
              <w:pStyle w:val="a3"/>
              <w:numPr>
                <w:ilvl w:val="0"/>
                <w:numId w:val="3"/>
              </w:numPr>
              <w:ind w:firstLineChars="0"/>
              <w:jc w:val="left"/>
              <w:rPr>
                <w:rFonts w:ascii="仿宋" w:eastAsia="仿宋" w:hAnsi="仿宋" w:cs="宋体"/>
                <w:kern w:val="0"/>
                <w:sz w:val="20"/>
                <w:szCs w:val="20"/>
              </w:rPr>
            </w:pPr>
            <w:r w:rsidRPr="00B13171">
              <w:rPr>
                <w:rFonts w:ascii="仿宋" w:eastAsia="仿宋" w:hAnsi="仿宋" w:cs="宋体" w:hint="eastAsia"/>
                <w:kern w:val="0"/>
                <w:sz w:val="20"/>
                <w:szCs w:val="20"/>
              </w:rPr>
              <w:t>深度辅导中心理问题的疏通与转介</w:t>
            </w:r>
          </w:p>
          <w:p w:rsidR="00A214C1" w:rsidRPr="00B13171" w:rsidRDefault="00A214C1" w:rsidP="006D5AD1">
            <w:pPr>
              <w:pStyle w:val="a3"/>
              <w:numPr>
                <w:ilvl w:val="0"/>
                <w:numId w:val="3"/>
              </w:numPr>
              <w:ind w:firstLineChars="0"/>
              <w:jc w:val="left"/>
              <w:rPr>
                <w:rFonts w:ascii="仿宋" w:eastAsia="仿宋" w:hAnsi="仿宋"/>
                <w:sz w:val="20"/>
                <w:szCs w:val="20"/>
              </w:rPr>
            </w:pPr>
            <w:r w:rsidRPr="00B13171">
              <w:rPr>
                <w:rFonts w:ascii="仿宋" w:eastAsia="仿宋" w:hAnsi="仿宋" w:cs="宋体" w:hint="eastAsia"/>
                <w:kern w:val="0"/>
                <w:sz w:val="20"/>
                <w:szCs w:val="20"/>
              </w:rPr>
              <w:t>辅导员</w:t>
            </w:r>
            <w:r w:rsidRPr="00B13171">
              <w:rPr>
                <w:rFonts w:ascii="仿宋" w:eastAsia="仿宋" w:hAnsi="仿宋" w:cs="宋体"/>
                <w:kern w:val="0"/>
                <w:sz w:val="20"/>
                <w:szCs w:val="20"/>
              </w:rPr>
              <w:t>深度辅导工作方式</w:t>
            </w:r>
          </w:p>
          <w:p w:rsidR="00A214C1" w:rsidRPr="00B13171" w:rsidRDefault="00A214C1" w:rsidP="006D5AD1">
            <w:pPr>
              <w:pStyle w:val="a3"/>
              <w:numPr>
                <w:ilvl w:val="0"/>
                <w:numId w:val="3"/>
              </w:numPr>
              <w:ind w:firstLineChars="0"/>
              <w:jc w:val="left"/>
              <w:rPr>
                <w:rFonts w:ascii="仿宋" w:eastAsia="仿宋" w:hAnsi="仿宋"/>
                <w:sz w:val="20"/>
                <w:szCs w:val="20"/>
              </w:rPr>
            </w:pPr>
            <w:r w:rsidRPr="00B13171">
              <w:rPr>
                <w:rFonts w:ascii="仿宋" w:eastAsia="仿宋" w:hAnsi="仿宋" w:cs="宋体" w:hint="eastAsia"/>
                <w:kern w:val="0"/>
                <w:sz w:val="20"/>
                <w:szCs w:val="20"/>
              </w:rPr>
              <w:t>深度辅导的语言艺术</w:t>
            </w:r>
          </w:p>
          <w:p w:rsidR="00A1483B" w:rsidRPr="00A1483B" w:rsidRDefault="00A214C1" w:rsidP="00A1483B">
            <w:pPr>
              <w:pStyle w:val="a3"/>
              <w:numPr>
                <w:ilvl w:val="0"/>
                <w:numId w:val="3"/>
              </w:numPr>
              <w:ind w:firstLineChars="0"/>
              <w:jc w:val="left"/>
              <w:rPr>
                <w:rFonts w:ascii="仿宋" w:eastAsia="仿宋" w:hAnsi="仿宋"/>
                <w:sz w:val="20"/>
                <w:szCs w:val="20"/>
              </w:rPr>
            </w:pPr>
            <w:r w:rsidRPr="00B13171">
              <w:rPr>
                <w:rFonts w:ascii="仿宋" w:eastAsia="仿宋" w:hAnsi="仿宋" w:cs="宋体" w:hint="eastAsia"/>
                <w:kern w:val="0"/>
                <w:sz w:val="20"/>
                <w:szCs w:val="20"/>
              </w:rPr>
              <w:t>深度辅导典型案例分析研讨</w:t>
            </w:r>
          </w:p>
        </w:tc>
      </w:tr>
      <w:tr w:rsidR="00A214C1" w:rsidRPr="006D5AD1" w:rsidTr="00ED2733">
        <w:trPr>
          <w:jc w:val="center"/>
        </w:trPr>
        <w:tc>
          <w:tcPr>
            <w:tcW w:w="1555" w:type="dxa"/>
            <w:vAlign w:val="center"/>
          </w:tcPr>
          <w:p w:rsidR="00A214C1" w:rsidRPr="00B13171" w:rsidRDefault="001D029A" w:rsidP="00A214C1">
            <w:pPr>
              <w:jc w:val="center"/>
              <w:rPr>
                <w:rFonts w:ascii="仿宋" w:eastAsia="仿宋" w:hAnsi="仿宋"/>
                <w:sz w:val="20"/>
                <w:szCs w:val="20"/>
              </w:rPr>
            </w:pPr>
            <w:r>
              <w:rPr>
                <w:rFonts w:ascii="仿宋" w:eastAsia="仿宋" w:hAnsi="仿宋" w:cs="宋体" w:hint="eastAsia"/>
                <w:kern w:val="0"/>
                <w:sz w:val="20"/>
                <w:szCs w:val="20"/>
              </w:rPr>
              <w:t>疫情结束后</w:t>
            </w:r>
            <w:r w:rsidR="00A214C1" w:rsidRPr="00B13171">
              <w:rPr>
                <w:rFonts w:ascii="仿宋" w:eastAsia="仿宋" w:hAnsi="仿宋" w:cs="宋体" w:hint="eastAsia"/>
                <w:kern w:val="0"/>
                <w:sz w:val="20"/>
                <w:szCs w:val="20"/>
              </w:rPr>
              <w:t>-12月</w:t>
            </w:r>
          </w:p>
        </w:tc>
        <w:tc>
          <w:tcPr>
            <w:tcW w:w="1417" w:type="dxa"/>
            <w:vAlign w:val="center"/>
          </w:tcPr>
          <w:p w:rsidR="00A214C1" w:rsidRPr="00B13171" w:rsidRDefault="00D86FFE" w:rsidP="00A214C1">
            <w:pPr>
              <w:jc w:val="center"/>
              <w:rPr>
                <w:rFonts w:ascii="仿宋" w:eastAsia="仿宋" w:hAnsi="仿宋"/>
                <w:sz w:val="20"/>
                <w:szCs w:val="20"/>
              </w:rPr>
            </w:pPr>
            <w:r>
              <w:rPr>
                <w:rFonts w:ascii="仿宋" w:eastAsia="仿宋" w:hAnsi="仿宋" w:hint="eastAsia"/>
                <w:sz w:val="20"/>
                <w:szCs w:val="20"/>
              </w:rPr>
              <w:t>全体</w:t>
            </w:r>
            <w:r w:rsidR="00A214C1" w:rsidRPr="00B13171">
              <w:rPr>
                <w:rFonts w:ascii="仿宋" w:eastAsia="仿宋" w:hAnsi="仿宋" w:hint="eastAsia"/>
                <w:sz w:val="20"/>
                <w:szCs w:val="20"/>
              </w:rPr>
              <w:t>辅导员</w:t>
            </w:r>
          </w:p>
        </w:tc>
        <w:tc>
          <w:tcPr>
            <w:tcW w:w="5387" w:type="dxa"/>
          </w:tcPr>
          <w:p w:rsidR="00A214C1" w:rsidRPr="00B13171" w:rsidRDefault="00BD2C65" w:rsidP="006D5AD1">
            <w:pPr>
              <w:jc w:val="left"/>
              <w:rPr>
                <w:rFonts w:ascii="仿宋" w:eastAsia="仿宋" w:hAnsi="仿宋" w:cs="宋体"/>
                <w:b/>
                <w:kern w:val="0"/>
                <w:sz w:val="20"/>
                <w:szCs w:val="20"/>
              </w:rPr>
            </w:pPr>
            <w:r>
              <w:rPr>
                <w:rFonts w:ascii="仿宋" w:eastAsia="仿宋" w:hAnsi="仿宋" w:cs="宋体" w:hint="eastAsia"/>
                <w:b/>
                <w:kern w:val="0"/>
                <w:sz w:val="20"/>
                <w:szCs w:val="20"/>
              </w:rPr>
              <w:t>专</w:t>
            </w:r>
            <w:r w:rsidR="00ED2733">
              <w:rPr>
                <w:rFonts w:ascii="仿宋" w:eastAsia="仿宋" w:hAnsi="仿宋" w:cs="宋体" w:hint="eastAsia"/>
                <w:b/>
                <w:kern w:val="0"/>
                <w:sz w:val="20"/>
                <w:szCs w:val="20"/>
              </w:rPr>
              <w:t>题</w:t>
            </w:r>
            <w:r>
              <w:rPr>
                <w:rFonts w:ascii="仿宋" w:eastAsia="仿宋" w:hAnsi="仿宋" w:cs="宋体" w:hint="eastAsia"/>
                <w:b/>
                <w:kern w:val="0"/>
                <w:sz w:val="20"/>
                <w:szCs w:val="20"/>
              </w:rPr>
              <w:t>培训：</w:t>
            </w:r>
          </w:p>
          <w:p w:rsidR="00A1483B" w:rsidRPr="00A1483B" w:rsidRDefault="00A214C1" w:rsidP="001924A2">
            <w:pPr>
              <w:pStyle w:val="a3"/>
              <w:numPr>
                <w:ilvl w:val="0"/>
                <w:numId w:val="4"/>
              </w:numPr>
              <w:ind w:firstLineChars="0"/>
              <w:jc w:val="left"/>
              <w:rPr>
                <w:rFonts w:ascii="仿宋" w:eastAsia="仿宋" w:hAnsi="仿宋"/>
                <w:sz w:val="20"/>
                <w:szCs w:val="20"/>
              </w:rPr>
            </w:pPr>
            <w:r w:rsidRPr="00A1483B">
              <w:rPr>
                <w:rFonts w:ascii="仿宋" w:eastAsia="仿宋" w:hAnsi="仿宋" w:cs="宋体" w:hint="eastAsia"/>
                <w:kern w:val="0"/>
                <w:sz w:val="20"/>
                <w:szCs w:val="20"/>
              </w:rPr>
              <w:t>深度辅导工作的原则和技巧</w:t>
            </w:r>
          </w:p>
          <w:p w:rsidR="00A1483B" w:rsidRPr="00A1483B" w:rsidRDefault="00A214C1" w:rsidP="001924A2">
            <w:pPr>
              <w:pStyle w:val="a3"/>
              <w:numPr>
                <w:ilvl w:val="0"/>
                <w:numId w:val="4"/>
              </w:numPr>
              <w:ind w:firstLineChars="0"/>
              <w:jc w:val="left"/>
              <w:rPr>
                <w:rFonts w:ascii="仿宋" w:eastAsia="仿宋" w:hAnsi="仿宋"/>
                <w:sz w:val="20"/>
                <w:szCs w:val="20"/>
              </w:rPr>
            </w:pPr>
            <w:r w:rsidRPr="00A1483B">
              <w:rPr>
                <w:rFonts w:ascii="仿宋" w:eastAsia="仿宋" w:hAnsi="仿宋" w:cs="宋体" w:hint="eastAsia"/>
                <w:kern w:val="0"/>
                <w:sz w:val="20"/>
                <w:szCs w:val="20"/>
              </w:rPr>
              <w:t>新生辅导员开展深度辅导工作需要把握的几个问题</w:t>
            </w:r>
            <w:r w:rsidR="00A1483B" w:rsidRPr="00A1483B">
              <w:rPr>
                <w:rFonts w:ascii="仿宋" w:eastAsia="仿宋" w:hAnsi="仿宋" w:cs="宋体" w:hint="eastAsia"/>
                <w:kern w:val="0"/>
                <w:sz w:val="20"/>
                <w:szCs w:val="20"/>
              </w:rPr>
              <w:t>：</w:t>
            </w:r>
          </w:p>
          <w:p w:rsidR="00355D37" w:rsidRPr="00355D37" w:rsidRDefault="00355D37" w:rsidP="00A1483B">
            <w:pPr>
              <w:pStyle w:val="a3"/>
              <w:ind w:left="360" w:firstLineChars="0" w:firstLine="0"/>
              <w:jc w:val="left"/>
              <w:rPr>
                <w:rFonts w:ascii="仿宋" w:eastAsia="仿宋" w:hAnsi="仿宋"/>
                <w:sz w:val="20"/>
                <w:szCs w:val="20"/>
              </w:rPr>
            </w:pPr>
            <w:r>
              <w:rPr>
                <w:rFonts w:ascii="仿宋" w:eastAsia="仿宋" w:hAnsi="仿宋" w:cs="宋体" w:hint="eastAsia"/>
                <w:kern w:val="0"/>
                <w:sz w:val="20"/>
                <w:szCs w:val="20"/>
              </w:rPr>
              <w:t>如</w:t>
            </w:r>
            <w:r>
              <w:rPr>
                <w:rFonts w:ascii="仿宋" w:eastAsia="仿宋" w:hAnsi="仿宋" w:cs="宋体"/>
                <w:kern w:val="0"/>
                <w:sz w:val="20"/>
                <w:szCs w:val="20"/>
              </w:rPr>
              <w:t>，</w:t>
            </w:r>
            <w:r w:rsidR="00A1483B">
              <w:rPr>
                <w:rFonts w:ascii="仿宋" w:eastAsia="仿宋" w:hAnsi="仿宋" w:cs="宋体" w:hint="eastAsia"/>
                <w:kern w:val="0"/>
                <w:sz w:val="20"/>
                <w:szCs w:val="20"/>
              </w:rPr>
              <w:t>1）</w:t>
            </w:r>
            <w:r w:rsidR="00A1483B" w:rsidRPr="00A1483B">
              <w:rPr>
                <w:rFonts w:ascii="仿宋" w:eastAsia="仿宋" w:hAnsi="仿宋" w:hint="eastAsia"/>
                <w:sz w:val="20"/>
                <w:szCs w:val="20"/>
              </w:rPr>
              <w:t>困扰学生问题识别及程度判断能力</w:t>
            </w:r>
            <w:r w:rsidR="00A1483B">
              <w:rPr>
                <w:rFonts w:ascii="仿宋" w:eastAsia="仿宋" w:hAnsi="仿宋" w:hint="eastAsia"/>
                <w:sz w:val="20"/>
                <w:szCs w:val="20"/>
              </w:rPr>
              <w:t>2）</w:t>
            </w:r>
            <w:r w:rsidR="00A1483B" w:rsidRPr="00A1483B">
              <w:rPr>
                <w:rFonts w:ascii="仿宋" w:eastAsia="仿宋" w:hAnsi="仿宋" w:hint="eastAsia"/>
                <w:sz w:val="20"/>
                <w:szCs w:val="20"/>
              </w:rPr>
              <w:t>学生成长的动态信息掌握与预判能力</w:t>
            </w:r>
            <w:r>
              <w:rPr>
                <w:rFonts w:ascii="仿宋" w:eastAsia="仿宋" w:hAnsi="仿宋" w:hint="eastAsia"/>
                <w:sz w:val="20"/>
                <w:szCs w:val="20"/>
              </w:rPr>
              <w:t>等</w:t>
            </w:r>
          </w:p>
          <w:p w:rsidR="00A214C1" w:rsidRPr="00A1483B" w:rsidRDefault="00A214C1" w:rsidP="00853C87">
            <w:pPr>
              <w:pStyle w:val="a3"/>
              <w:numPr>
                <w:ilvl w:val="0"/>
                <w:numId w:val="4"/>
              </w:numPr>
              <w:ind w:firstLineChars="0"/>
              <w:jc w:val="left"/>
              <w:rPr>
                <w:rFonts w:ascii="仿宋" w:eastAsia="仿宋" w:hAnsi="仿宋"/>
                <w:sz w:val="20"/>
                <w:szCs w:val="20"/>
              </w:rPr>
            </w:pPr>
            <w:r w:rsidRPr="00A1483B">
              <w:rPr>
                <w:rFonts w:ascii="仿宋" w:eastAsia="仿宋" w:hAnsi="仿宋" w:cs="宋体" w:hint="eastAsia"/>
                <w:kern w:val="0"/>
                <w:sz w:val="20"/>
                <w:szCs w:val="20"/>
              </w:rPr>
              <w:t>深度辅导手册及案例的撰写技巧</w:t>
            </w:r>
          </w:p>
          <w:p w:rsidR="00A214C1" w:rsidRPr="00B13171" w:rsidRDefault="001E0A25" w:rsidP="006D5AD1">
            <w:pPr>
              <w:pStyle w:val="a3"/>
              <w:numPr>
                <w:ilvl w:val="0"/>
                <w:numId w:val="4"/>
              </w:numPr>
              <w:ind w:firstLineChars="0"/>
              <w:jc w:val="left"/>
              <w:rPr>
                <w:rFonts w:ascii="仿宋" w:eastAsia="仿宋" w:hAnsi="仿宋"/>
                <w:sz w:val="20"/>
                <w:szCs w:val="20"/>
              </w:rPr>
            </w:pPr>
            <w:r>
              <w:rPr>
                <w:rFonts w:ascii="仿宋" w:eastAsia="仿宋" w:hAnsi="仿宋" w:cs="宋体" w:hint="eastAsia"/>
                <w:kern w:val="0"/>
                <w:sz w:val="20"/>
                <w:szCs w:val="20"/>
              </w:rPr>
              <w:t>学生“二变三</w:t>
            </w:r>
            <w:r w:rsidR="00A214C1" w:rsidRPr="00B13171">
              <w:rPr>
                <w:rFonts w:ascii="仿宋" w:eastAsia="仿宋" w:hAnsi="仿宋" w:cs="宋体" w:hint="eastAsia"/>
                <w:kern w:val="0"/>
                <w:sz w:val="20"/>
                <w:szCs w:val="20"/>
              </w:rPr>
              <w:t>”阶段深度辅导注意事项</w:t>
            </w:r>
          </w:p>
        </w:tc>
      </w:tr>
      <w:tr w:rsidR="00A214C1" w:rsidRPr="006D5AD1" w:rsidTr="00ED2733">
        <w:trPr>
          <w:jc w:val="center"/>
        </w:trPr>
        <w:tc>
          <w:tcPr>
            <w:tcW w:w="1555" w:type="dxa"/>
            <w:vAlign w:val="center"/>
          </w:tcPr>
          <w:p w:rsidR="00A214C1" w:rsidRPr="00B13171" w:rsidRDefault="001D029A" w:rsidP="00A214C1">
            <w:pPr>
              <w:jc w:val="center"/>
              <w:rPr>
                <w:rFonts w:ascii="仿宋" w:eastAsia="仿宋" w:hAnsi="仿宋"/>
                <w:sz w:val="20"/>
                <w:szCs w:val="20"/>
              </w:rPr>
            </w:pPr>
            <w:r>
              <w:rPr>
                <w:rFonts w:ascii="仿宋" w:eastAsia="仿宋" w:hAnsi="仿宋" w:cs="宋体" w:hint="eastAsia"/>
                <w:kern w:val="0"/>
                <w:sz w:val="20"/>
                <w:szCs w:val="20"/>
              </w:rPr>
              <w:t>疫情结束后</w:t>
            </w:r>
            <w:r w:rsidR="00A214C1" w:rsidRPr="00B13171">
              <w:rPr>
                <w:rFonts w:ascii="仿宋" w:eastAsia="仿宋" w:hAnsi="仿宋" w:hint="eastAsia"/>
                <w:sz w:val="20"/>
                <w:szCs w:val="20"/>
              </w:rPr>
              <w:t>-12月/不定期</w:t>
            </w:r>
          </w:p>
        </w:tc>
        <w:tc>
          <w:tcPr>
            <w:tcW w:w="1417" w:type="dxa"/>
            <w:vAlign w:val="center"/>
          </w:tcPr>
          <w:p w:rsidR="00A214C1" w:rsidRPr="00B13171" w:rsidRDefault="00A214C1" w:rsidP="00A214C1">
            <w:pPr>
              <w:jc w:val="center"/>
              <w:rPr>
                <w:rFonts w:ascii="仿宋" w:eastAsia="仿宋" w:hAnsi="仿宋"/>
                <w:sz w:val="20"/>
                <w:szCs w:val="20"/>
              </w:rPr>
            </w:pPr>
            <w:r w:rsidRPr="00B13171">
              <w:rPr>
                <w:rFonts w:ascii="仿宋" w:eastAsia="仿宋" w:hAnsi="仿宋" w:hint="eastAsia"/>
                <w:sz w:val="20"/>
                <w:szCs w:val="20"/>
              </w:rPr>
              <w:t>辅导员代表</w:t>
            </w:r>
          </w:p>
        </w:tc>
        <w:tc>
          <w:tcPr>
            <w:tcW w:w="5387" w:type="dxa"/>
          </w:tcPr>
          <w:p w:rsidR="00A214C1" w:rsidRPr="00B13171" w:rsidRDefault="00A214C1" w:rsidP="00072415">
            <w:pPr>
              <w:ind w:firstLineChars="200" w:firstLine="400"/>
              <w:jc w:val="left"/>
              <w:rPr>
                <w:rFonts w:ascii="仿宋" w:eastAsia="仿宋" w:hAnsi="仿宋"/>
                <w:sz w:val="20"/>
                <w:szCs w:val="20"/>
              </w:rPr>
            </w:pPr>
            <w:r w:rsidRPr="00B13171">
              <w:rPr>
                <w:rFonts w:ascii="仿宋" w:eastAsia="仿宋" w:hAnsi="仿宋" w:hint="eastAsia"/>
                <w:sz w:val="20"/>
                <w:szCs w:val="20"/>
              </w:rPr>
              <w:t>开展“辅导员下午茶”交流活动平台鼓励辅导员在轻松愉悦的氛围下畅谈深度辅导的心得经验，在互动交流中激发灵感、分享智慧，进一步提高我校辅导员深度辅导能力。</w:t>
            </w:r>
          </w:p>
        </w:tc>
      </w:tr>
      <w:tr w:rsidR="00A214C1" w:rsidRPr="006D5AD1" w:rsidTr="00ED2733">
        <w:trPr>
          <w:jc w:val="center"/>
        </w:trPr>
        <w:tc>
          <w:tcPr>
            <w:tcW w:w="1555" w:type="dxa"/>
            <w:vAlign w:val="center"/>
          </w:tcPr>
          <w:p w:rsidR="00A214C1" w:rsidRPr="00B13171" w:rsidRDefault="00A214C1" w:rsidP="00A214C1">
            <w:pPr>
              <w:jc w:val="center"/>
              <w:rPr>
                <w:rFonts w:ascii="仿宋" w:eastAsia="仿宋" w:hAnsi="仿宋"/>
                <w:sz w:val="20"/>
                <w:szCs w:val="20"/>
              </w:rPr>
            </w:pPr>
            <w:r w:rsidRPr="00B13171">
              <w:rPr>
                <w:rFonts w:ascii="仿宋" w:eastAsia="仿宋" w:hAnsi="仿宋" w:hint="eastAsia"/>
                <w:sz w:val="20"/>
                <w:szCs w:val="20"/>
              </w:rPr>
              <w:t>7</w:t>
            </w:r>
            <w:r w:rsidRPr="00B13171">
              <w:rPr>
                <w:rFonts w:ascii="仿宋" w:eastAsia="仿宋" w:hAnsi="仿宋" w:cs="宋体" w:hint="eastAsia"/>
                <w:kern w:val="0"/>
                <w:sz w:val="20"/>
                <w:szCs w:val="20"/>
              </w:rPr>
              <w:t>月</w:t>
            </w:r>
            <w:r w:rsidRPr="00B13171">
              <w:rPr>
                <w:rFonts w:ascii="仿宋" w:eastAsia="仿宋" w:hAnsi="仿宋" w:hint="eastAsia"/>
                <w:sz w:val="20"/>
                <w:szCs w:val="20"/>
              </w:rPr>
              <w:t>-8月</w:t>
            </w:r>
          </w:p>
        </w:tc>
        <w:tc>
          <w:tcPr>
            <w:tcW w:w="1417" w:type="dxa"/>
            <w:vAlign w:val="center"/>
          </w:tcPr>
          <w:p w:rsidR="00A214C1" w:rsidRPr="00B13171" w:rsidRDefault="00A214C1" w:rsidP="00A214C1">
            <w:pPr>
              <w:jc w:val="center"/>
              <w:rPr>
                <w:rFonts w:ascii="仿宋" w:eastAsia="仿宋" w:hAnsi="仿宋"/>
                <w:sz w:val="20"/>
                <w:szCs w:val="20"/>
              </w:rPr>
            </w:pPr>
            <w:r w:rsidRPr="00B13171">
              <w:rPr>
                <w:rFonts w:ascii="仿宋" w:eastAsia="仿宋" w:hAnsi="仿宋" w:hint="eastAsia"/>
                <w:sz w:val="20"/>
                <w:szCs w:val="20"/>
              </w:rPr>
              <w:t>新入职辅导员</w:t>
            </w:r>
          </w:p>
        </w:tc>
        <w:tc>
          <w:tcPr>
            <w:tcW w:w="5387" w:type="dxa"/>
          </w:tcPr>
          <w:p w:rsidR="00A214C1" w:rsidRPr="00B13171" w:rsidRDefault="00A214C1" w:rsidP="00072415">
            <w:pPr>
              <w:ind w:firstLineChars="200" w:firstLine="400"/>
              <w:jc w:val="left"/>
              <w:rPr>
                <w:rFonts w:ascii="仿宋" w:eastAsia="仿宋" w:hAnsi="仿宋" w:cs="宋体"/>
                <w:kern w:val="0"/>
                <w:sz w:val="20"/>
                <w:szCs w:val="20"/>
              </w:rPr>
            </w:pPr>
            <w:r w:rsidRPr="00B13171">
              <w:rPr>
                <w:rFonts w:ascii="仿宋" w:eastAsia="仿宋" w:hAnsi="仿宋" w:cs="宋体" w:hint="eastAsia"/>
                <w:kern w:val="0"/>
                <w:sz w:val="20"/>
                <w:szCs w:val="20"/>
              </w:rPr>
              <w:t>将“深度辅导能力提升”纳入新入职辅导员培训体系，借助</w:t>
            </w:r>
            <w:r w:rsidR="00EF5E1F">
              <w:rPr>
                <w:rFonts w:ascii="仿宋" w:eastAsia="仿宋" w:hAnsi="仿宋" w:cs="宋体" w:hint="eastAsia"/>
                <w:kern w:val="0"/>
                <w:sz w:val="20"/>
                <w:szCs w:val="20"/>
              </w:rPr>
              <w:t>教育部</w:t>
            </w:r>
            <w:r w:rsidR="00EF5E1F">
              <w:rPr>
                <w:rFonts w:ascii="仿宋" w:eastAsia="仿宋" w:hAnsi="仿宋" w:cs="宋体"/>
                <w:kern w:val="0"/>
                <w:sz w:val="20"/>
                <w:szCs w:val="20"/>
              </w:rPr>
              <w:t>高校思想政治工作队伍培训研修中心与</w:t>
            </w:r>
            <w:r w:rsidRPr="00B13171">
              <w:rPr>
                <w:rFonts w:ascii="仿宋" w:eastAsia="仿宋" w:hAnsi="仿宋" w:cs="宋体" w:hint="eastAsia"/>
                <w:kern w:val="0"/>
                <w:sz w:val="20"/>
                <w:szCs w:val="20"/>
              </w:rPr>
              <w:t>北京市辅导员研修基地等平台举办不少于8课时的深度辅导能力专题培训。</w:t>
            </w:r>
          </w:p>
        </w:tc>
      </w:tr>
      <w:tr w:rsidR="00A214C1" w:rsidRPr="006D5AD1" w:rsidTr="00ED2733">
        <w:trPr>
          <w:jc w:val="center"/>
        </w:trPr>
        <w:tc>
          <w:tcPr>
            <w:tcW w:w="1555" w:type="dxa"/>
            <w:vAlign w:val="center"/>
          </w:tcPr>
          <w:p w:rsidR="00A214C1" w:rsidRPr="00B13171" w:rsidRDefault="001D029A" w:rsidP="00A214C1">
            <w:pPr>
              <w:jc w:val="center"/>
              <w:rPr>
                <w:rFonts w:ascii="仿宋" w:eastAsia="仿宋" w:hAnsi="仿宋"/>
                <w:sz w:val="20"/>
                <w:szCs w:val="20"/>
              </w:rPr>
            </w:pPr>
            <w:r>
              <w:rPr>
                <w:rFonts w:ascii="仿宋" w:eastAsia="仿宋" w:hAnsi="仿宋" w:cs="宋体" w:hint="eastAsia"/>
                <w:kern w:val="0"/>
                <w:sz w:val="20"/>
                <w:szCs w:val="20"/>
              </w:rPr>
              <w:t>疫情结束后</w:t>
            </w:r>
            <w:r w:rsidR="00A214C1" w:rsidRPr="00B13171">
              <w:rPr>
                <w:rFonts w:ascii="仿宋" w:eastAsia="仿宋" w:hAnsi="仿宋" w:hint="eastAsia"/>
                <w:sz w:val="20"/>
                <w:szCs w:val="20"/>
              </w:rPr>
              <w:t>-12月/不定期</w:t>
            </w:r>
          </w:p>
        </w:tc>
        <w:tc>
          <w:tcPr>
            <w:tcW w:w="1417" w:type="dxa"/>
            <w:vAlign w:val="center"/>
          </w:tcPr>
          <w:p w:rsidR="00A214C1" w:rsidRPr="00B13171" w:rsidRDefault="00A214C1" w:rsidP="00A214C1">
            <w:pPr>
              <w:jc w:val="center"/>
              <w:rPr>
                <w:rFonts w:ascii="仿宋" w:eastAsia="仿宋" w:hAnsi="仿宋"/>
                <w:sz w:val="20"/>
                <w:szCs w:val="20"/>
              </w:rPr>
            </w:pPr>
            <w:r w:rsidRPr="00B13171">
              <w:rPr>
                <w:rFonts w:ascii="仿宋" w:eastAsia="仿宋" w:hAnsi="仿宋" w:hint="eastAsia"/>
                <w:sz w:val="20"/>
                <w:szCs w:val="20"/>
              </w:rPr>
              <w:t>全体辅导员</w:t>
            </w:r>
          </w:p>
        </w:tc>
        <w:tc>
          <w:tcPr>
            <w:tcW w:w="5387" w:type="dxa"/>
          </w:tcPr>
          <w:p w:rsidR="00A214C1" w:rsidRPr="00B13171" w:rsidRDefault="00A214C1" w:rsidP="006D5AD1">
            <w:pPr>
              <w:ind w:firstLineChars="200" w:firstLine="400"/>
              <w:rPr>
                <w:rFonts w:ascii="仿宋" w:eastAsia="仿宋" w:hAnsi="仿宋" w:cs="宋体"/>
                <w:kern w:val="0"/>
                <w:sz w:val="20"/>
                <w:szCs w:val="20"/>
              </w:rPr>
            </w:pPr>
            <w:r w:rsidRPr="00B13171">
              <w:rPr>
                <w:rFonts w:ascii="仿宋" w:eastAsia="仿宋" w:hAnsi="仿宋" w:cs="宋体" w:hint="eastAsia"/>
                <w:kern w:val="0"/>
                <w:sz w:val="20"/>
                <w:szCs w:val="20"/>
              </w:rPr>
              <w:t>挑选贴近辅导实际、贴近学生生活</w:t>
            </w:r>
            <w:r w:rsidR="00482CD3">
              <w:rPr>
                <w:rFonts w:ascii="仿宋" w:eastAsia="仿宋" w:hAnsi="仿宋" w:cs="宋体" w:hint="eastAsia"/>
                <w:kern w:val="0"/>
                <w:sz w:val="20"/>
                <w:szCs w:val="20"/>
              </w:rPr>
              <w:t>、积极防控疫情</w:t>
            </w:r>
            <w:r w:rsidRPr="00B13171">
              <w:rPr>
                <w:rFonts w:ascii="仿宋" w:eastAsia="仿宋" w:hAnsi="仿宋" w:cs="宋体" w:hint="eastAsia"/>
                <w:kern w:val="0"/>
                <w:sz w:val="20"/>
                <w:szCs w:val="20"/>
              </w:rPr>
              <w:t>的典型案例，组织辅导员以“十二个方向辅导员专业化分类发展培养团队”为单位开展深度辅导个案分析研讨，并在理论研讨基础上开展实践演练及现场观摩活动；同时继续在“十佳辅导员”评审会设置深度辅导情景模拟剧展示环节，提升辅导员面对学生事务以及突发事件时的反应及处理能力。</w:t>
            </w:r>
          </w:p>
        </w:tc>
      </w:tr>
      <w:tr w:rsidR="00A214C1" w:rsidRPr="006D5AD1" w:rsidTr="00ED2733">
        <w:trPr>
          <w:jc w:val="center"/>
        </w:trPr>
        <w:tc>
          <w:tcPr>
            <w:tcW w:w="1555" w:type="dxa"/>
            <w:vAlign w:val="center"/>
          </w:tcPr>
          <w:p w:rsidR="00A214C1" w:rsidRPr="00B13171" w:rsidRDefault="001D029A" w:rsidP="00A214C1">
            <w:pPr>
              <w:jc w:val="center"/>
              <w:rPr>
                <w:rFonts w:ascii="仿宋" w:eastAsia="仿宋" w:hAnsi="仿宋"/>
                <w:sz w:val="20"/>
                <w:szCs w:val="20"/>
              </w:rPr>
            </w:pPr>
            <w:r>
              <w:rPr>
                <w:rFonts w:ascii="仿宋" w:eastAsia="仿宋" w:hAnsi="仿宋" w:cs="宋体" w:hint="eastAsia"/>
                <w:kern w:val="0"/>
                <w:sz w:val="20"/>
                <w:szCs w:val="20"/>
              </w:rPr>
              <w:t>疫情结束后</w:t>
            </w:r>
            <w:r w:rsidR="00A214C1" w:rsidRPr="00B13171">
              <w:rPr>
                <w:rFonts w:ascii="仿宋" w:eastAsia="仿宋" w:hAnsi="仿宋" w:hint="eastAsia"/>
                <w:sz w:val="20"/>
                <w:szCs w:val="20"/>
              </w:rPr>
              <w:t>-12月/不定期</w:t>
            </w:r>
          </w:p>
        </w:tc>
        <w:tc>
          <w:tcPr>
            <w:tcW w:w="1417" w:type="dxa"/>
            <w:vAlign w:val="center"/>
          </w:tcPr>
          <w:p w:rsidR="00A214C1" w:rsidRPr="00B13171" w:rsidRDefault="00A214C1" w:rsidP="00A214C1">
            <w:pPr>
              <w:jc w:val="center"/>
              <w:rPr>
                <w:rFonts w:ascii="仿宋" w:eastAsia="仿宋" w:hAnsi="仿宋"/>
                <w:sz w:val="20"/>
                <w:szCs w:val="20"/>
              </w:rPr>
            </w:pPr>
            <w:r w:rsidRPr="00B13171">
              <w:rPr>
                <w:rFonts w:ascii="仿宋" w:eastAsia="仿宋" w:hAnsi="仿宋" w:hint="eastAsia"/>
                <w:sz w:val="20"/>
                <w:szCs w:val="20"/>
              </w:rPr>
              <w:t>辅导员代表</w:t>
            </w:r>
          </w:p>
        </w:tc>
        <w:tc>
          <w:tcPr>
            <w:tcW w:w="5387" w:type="dxa"/>
          </w:tcPr>
          <w:p w:rsidR="00A214C1" w:rsidRPr="00B13171" w:rsidRDefault="00A214C1" w:rsidP="00072415">
            <w:pPr>
              <w:ind w:firstLineChars="200" w:firstLine="400"/>
              <w:rPr>
                <w:rFonts w:ascii="仿宋" w:eastAsia="仿宋" w:hAnsi="仿宋" w:cs="宋体"/>
                <w:kern w:val="0"/>
                <w:sz w:val="20"/>
                <w:szCs w:val="20"/>
              </w:rPr>
            </w:pPr>
            <w:r w:rsidRPr="00B13171">
              <w:rPr>
                <w:rFonts w:ascii="仿宋" w:eastAsia="仿宋" w:hAnsi="仿宋" w:cs="宋体" w:hint="eastAsia"/>
                <w:kern w:val="0"/>
                <w:sz w:val="20"/>
                <w:szCs w:val="20"/>
              </w:rPr>
              <w:t>选派辅导员代表赴京内深度辅导工作开展有特色的学校进行交流</w:t>
            </w:r>
            <w:r w:rsidR="00072415" w:rsidRPr="00B13171">
              <w:rPr>
                <w:rFonts w:ascii="仿宋" w:eastAsia="仿宋" w:hAnsi="仿宋" w:cs="宋体" w:hint="eastAsia"/>
                <w:kern w:val="0"/>
                <w:sz w:val="20"/>
                <w:szCs w:val="20"/>
              </w:rPr>
              <w:t>、</w:t>
            </w:r>
            <w:r w:rsidR="00072415" w:rsidRPr="00B13171">
              <w:rPr>
                <w:rFonts w:ascii="仿宋" w:eastAsia="仿宋" w:hAnsi="仿宋" w:cs="宋体"/>
                <w:kern w:val="0"/>
                <w:sz w:val="20"/>
                <w:szCs w:val="20"/>
              </w:rPr>
              <w:t>学习、</w:t>
            </w:r>
            <w:r w:rsidRPr="00B13171">
              <w:rPr>
                <w:rFonts w:ascii="仿宋" w:eastAsia="仿宋" w:hAnsi="仿宋" w:cs="宋体" w:hint="eastAsia"/>
                <w:kern w:val="0"/>
                <w:sz w:val="20"/>
                <w:szCs w:val="20"/>
              </w:rPr>
              <w:t>调研</w:t>
            </w:r>
            <w:r w:rsidR="00072415" w:rsidRPr="00B13171">
              <w:rPr>
                <w:rFonts w:ascii="仿宋" w:eastAsia="仿宋" w:hAnsi="仿宋" w:cs="宋体" w:hint="eastAsia"/>
                <w:kern w:val="0"/>
                <w:sz w:val="20"/>
                <w:szCs w:val="20"/>
              </w:rPr>
              <w:t>选派</w:t>
            </w:r>
            <w:r w:rsidR="00072415" w:rsidRPr="00B13171">
              <w:rPr>
                <w:rFonts w:ascii="仿宋" w:eastAsia="仿宋" w:hAnsi="仿宋" w:cs="宋体"/>
                <w:kern w:val="0"/>
                <w:sz w:val="20"/>
                <w:szCs w:val="20"/>
              </w:rPr>
              <w:t>辅导员代表参加</w:t>
            </w:r>
            <w:r w:rsidR="00072415" w:rsidRPr="00B13171">
              <w:rPr>
                <w:rFonts w:ascii="仿宋" w:eastAsia="仿宋" w:hAnsi="仿宋" w:cs="宋体" w:hint="eastAsia"/>
                <w:kern w:val="0"/>
                <w:sz w:val="20"/>
                <w:szCs w:val="20"/>
              </w:rPr>
              <w:t>北京市</w:t>
            </w:r>
            <w:r w:rsidR="00072415" w:rsidRPr="00B13171">
              <w:rPr>
                <w:rFonts w:ascii="仿宋" w:eastAsia="仿宋" w:hAnsi="仿宋" w:cs="宋体"/>
                <w:kern w:val="0"/>
                <w:sz w:val="20"/>
                <w:szCs w:val="20"/>
              </w:rPr>
              <w:t>深度辅导专项</w:t>
            </w:r>
            <w:r w:rsidR="00072415" w:rsidRPr="00B13171">
              <w:rPr>
                <w:rFonts w:ascii="仿宋" w:eastAsia="仿宋" w:hAnsi="仿宋" w:cs="宋体" w:hint="eastAsia"/>
                <w:kern w:val="0"/>
                <w:sz w:val="20"/>
                <w:szCs w:val="20"/>
              </w:rPr>
              <w:t>辅导员</w:t>
            </w:r>
            <w:r w:rsidR="00072415" w:rsidRPr="00B13171">
              <w:rPr>
                <w:rFonts w:ascii="仿宋" w:eastAsia="仿宋" w:hAnsi="仿宋" w:cs="宋体"/>
                <w:kern w:val="0"/>
                <w:sz w:val="20"/>
                <w:szCs w:val="20"/>
              </w:rPr>
              <w:t>培训</w:t>
            </w:r>
            <w:r w:rsidRPr="00B13171">
              <w:rPr>
                <w:rFonts w:ascii="仿宋" w:eastAsia="仿宋" w:hAnsi="仿宋" w:cs="宋体" w:hint="eastAsia"/>
                <w:kern w:val="0"/>
                <w:sz w:val="20"/>
                <w:szCs w:val="20"/>
              </w:rPr>
              <w:t>。</w:t>
            </w:r>
          </w:p>
        </w:tc>
      </w:tr>
      <w:tr w:rsidR="00A214C1" w:rsidRPr="006D5AD1" w:rsidTr="00ED2733">
        <w:trPr>
          <w:jc w:val="center"/>
        </w:trPr>
        <w:tc>
          <w:tcPr>
            <w:tcW w:w="1555" w:type="dxa"/>
            <w:vAlign w:val="center"/>
          </w:tcPr>
          <w:p w:rsidR="00A214C1" w:rsidRPr="00B13171" w:rsidRDefault="00072415" w:rsidP="00A214C1">
            <w:pPr>
              <w:jc w:val="center"/>
              <w:rPr>
                <w:rFonts w:ascii="仿宋" w:eastAsia="仿宋" w:hAnsi="仿宋"/>
                <w:sz w:val="20"/>
                <w:szCs w:val="20"/>
              </w:rPr>
            </w:pPr>
            <w:r w:rsidRPr="00B13171">
              <w:rPr>
                <w:rFonts w:ascii="仿宋" w:eastAsia="仿宋" w:hAnsi="仿宋" w:hint="eastAsia"/>
                <w:sz w:val="20"/>
                <w:szCs w:val="20"/>
              </w:rPr>
              <w:t>常规</w:t>
            </w:r>
            <w:r w:rsidRPr="00B13171">
              <w:rPr>
                <w:rFonts w:ascii="仿宋" w:eastAsia="仿宋" w:hAnsi="仿宋"/>
                <w:sz w:val="20"/>
                <w:szCs w:val="20"/>
              </w:rPr>
              <w:t>工作</w:t>
            </w:r>
          </w:p>
        </w:tc>
        <w:tc>
          <w:tcPr>
            <w:tcW w:w="1417" w:type="dxa"/>
            <w:vAlign w:val="center"/>
          </w:tcPr>
          <w:p w:rsidR="00A214C1" w:rsidRPr="00B13171" w:rsidRDefault="00A214C1" w:rsidP="00A214C1">
            <w:pPr>
              <w:jc w:val="center"/>
              <w:rPr>
                <w:rFonts w:ascii="仿宋" w:eastAsia="仿宋" w:hAnsi="仿宋"/>
                <w:sz w:val="20"/>
                <w:szCs w:val="20"/>
              </w:rPr>
            </w:pPr>
            <w:r w:rsidRPr="00B13171">
              <w:rPr>
                <w:rFonts w:ascii="仿宋" w:eastAsia="仿宋" w:hAnsi="仿宋" w:hint="eastAsia"/>
                <w:sz w:val="20"/>
                <w:szCs w:val="20"/>
              </w:rPr>
              <w:t>全体辅导员</w:t>
            </w:r>
          </w:p>
        </w:tc>
        <w:tc>
          <w:tcPr>
            <w:tcW w:w="5387" w:type="dxa"/>
          </w:tcPr>
          <w:p w:rsidR="00A214C1" w:rsidRPr="00B13171" w:rsidRDefault="00A214C1" w:rsidP="008978A3">
            <w:pPr>
              <w:pStyle w:val="a3"/>
              <w:numPr>
                <w:ilvl w:val="0"/>
                <w:numId w:val="5"/>
              </w:numPr>
              <w:ind w:firstLineChars="0"/>
              <w:jc w:val="left"/>
              <w:rPr>
                <w:rFonts w:ascii="仿宋" w:eastAsia="仿宋" w:hAnsi="仿宋" w:cs="宋体"/>
                <w:kern w:val="0"/>
                <w:sz w:val="20"/>
                <w:szCs w:val="20"/>
              </w:rPr>
            </w:pPr>
            <w:r w:rsidRPr="00B13171">
              <w:rPr>
                <w:rFonts w:ascii="仿宋" w:eastAsia="仿宋" w:hAnsi="仿宋" w:cs="宋体" w:hint="eastAsia"/>
                <w:kern w:val="0"/>
                <w:sz w:val="20"/>
                <w:szCs w:val="20"/>
              </w:rPr>
              <w:t>征集优秀深度辅导案例</w:t>
            </w:r>
          </w:p>
          <w:p w:rsidR="00A214C1" w:rsidRPr="00B13171" w:rsidRDefault="00A214C1" w:rsidP="007E2554">
            <w:pPr>
              <w:pStyle w:val="a3"/>
              <w:numPr>
                <w:ilvl w:val="0"/>
                <w:numId w:val="5"/>
              </w:numPr>
              <w:ind w:firstLineChars="0"/>
              <w:jc w:val="left"/>
              <w:rPr>
                <w:rFonts w:ascii="仿宋" w:eastAsia="仿宋" w:hAnsi="仿宋" w:cs="宋体"/>
                <w:kern w:val="0"/>
                <w:sz w:val="20"/>
                <w:szCs w:val="20"/>
              </w:rPr>
            </w:pPr>
            <w:r w:rsidRPr="00B13171">
              <w:rPr>
                <w:rFonts w:ascii="仿宋" w:eastAsia="仿宋" w:hAnsi="仿宋" w:cs="宋体" w:hint="eastAsia"/>
                <w:kern w:val="0"/>
                <w:sz w:val="20"/>
                <w:szCs w:val="20"/>
              </w:rPr>
              <w:t>利用网络资源</w:t>
            </w:r>
            <w:r w:rsidRPr="00B13171">
              <w:rPr>
                <w:rFonts w:ascii="仿宋" w:eastAsia="仿宋" w:hAnsi="仿宋" w:cs="宋体"/>
                <w:kern w:val="0"/>
                <w:sz w:val="20"/>
                <w:szCs w:val="20"/>
              </w:rPr>
              <w:t>分享学习资源，</w:t>
            </w:r>
            <w:r w:rsidRPr="00B13171">
              <w:rPr>
                <w:rFonts w:ascii="仿宋" w:eastAsia="仿宋" w:hAnsi="仿宋" w:cs="宋体" w:hint="eastAsia"/>
                <w:kern w:val="0"/>
                <w:sz w:val="20"/>
                <w:szCs w:val="20"/>
              </w:rPr>
              <w:t>搭建学习平台</w:t>
            </w:r>
          </w:p>
        </w:tc>
      </w:tr>
    </w:tbl>
    <w:p w:rsidR="001D029A" w:rsidRDefault="00B13171" w:rsidP="00023290">
      <w:pPr>
        <w:spacing w:line="500" w:lineRule="exact"/>
        <w:ind w:firstLineChars="200" w:firstLine="480"/>
        <w:rPr>
          <w:rFonts w:ascii="华文仿宋" w:eastAsia="华文仿宋" w:hAnsi="华文仿宋"/>
          <w:sz w:val="24"/>
          <w:szCs w:val="24"/>
        </w:rPr>
      </w:pPr>
      <w:r>
        <w:rPr>
          <w:rFonts w:ascii="华文仿宋" w:eastAsia="华文仿宋" w:hAnsi="华文仿宋" w:hint="eastAsia"/>
          <w:sz w:val="24"/>
          <w:szCs w:val="24"/>
        </w:rPr>
        <w:t xml:space="preserve"> </w:t>
      </w:r>
    </w:p>
    <w:p w:rsidR="00192440" w:rsidRPr="00023290" w:rsidRDefault="00072415" w:rsidP="00023290">
      <w:pPr>
        <w:spacing w:line="500" w:lineRule="exact"/>
        <w:ind w:firstLineChars="200" w:firstLine="560"/>
        <w:rPr>
          <w:rFonts w:ascii="Times New Roman" w:eastAsia="仿宋_GB2312" w:hAnsi="Times New Roman" w:cs="Times New Roman"/>
          <w:sz w:val="28"/>
          <w:szCs w:val="28"/>
        </w:rPr>
      </w:pPr>
      <w:r w:rsidRPr="00B13171">
        <w:rPr>
          <w:rFonts w:ascii="Times New Roman" w:eastAsia="仿宋_GB2312" w:hAnsi="Times New Roman" w:cs="Times New Roman" w:hint="eastAsia"/>
          <w:sz w:val="28"/>
          <w:szCs w:val="28"/>
        </w:rPr>
        <w:lastRenderedPageBreak/>
        <w:t>各学院</w:t>
      </w:r>
      <w:r w:rsidRPr="00B13171">
        <w:rPr>
          <w:rFonts w:ascii="Times New Roman" w:eastAsia="仿宋_GB2312" w:hAnsi="Times New Roman" w:cs="Times New Roman"/>
          <w:sz w:val="28"/>
          <w:szCs w:val="28"/>
        </w:rPr>
        <w:t>在认真组织辅导员参与校级培训的同时，应结合学院学生特点，有针对性地开展</w:t>
      </w:r>
      <w:r w:rsidRPr="00B13171">
        <w:rPr>
          <w:rFonts w:ascii="Times New Roman" w:eastAsia="仿宋_GB2312" w:hAnsi="Times New Roman" w:cs="Times New Roman" w:hint="eastAsia"/>
          <w:sz w:val="28"/>
          <w:szCs w:val="28"/>
        </w:rPr>
        <w:t>院级</w:t>
      </w:r>
      <w:r w:rsidRPr="00B13171">
        <w:rPr>
          <w:rFonts w:ascii="Times New Roman" w:eastAsia="仿宋_GB2312" w:hAnsi="Times New Roman" w:cs="Times New Roman"/>
          <w:sz w:val="28"/>
          <w:szCs w:val="28"/>
        </w:rPr>
        <w:t>深度辅导能力提升活动。</w:t>
      </w:r>
      <w:r w:rsidRPr="00B13171">
        <w:rPr>
          <w:rFonts w:ascii="Times New Roman" w:eastAsia="仿宋_GB2312" w:hAnsi="Times New Roman" w:cs="Times New Roman" w:hint="eastAsia"/>
          <w:sz w:val="28"/>
          <w:szCs w:val="28"/>
        </w:rPr>
        <w:t>重点培育</w:t>
      </w:r>
      <w:r w:rsidRPr="00B13171">
        <w:rPr>
          <w:rFonts w:ascii="Times New Roman" w:eastAsia="仿宋_GB2312" w:hAnsi="Times New Roman" w:cs="Times New Roman"/>
          <w:sz w:val="28"/>
          <w:szCs w:val="28"/>
        </w:rPr>
        <w:t>辅导员</w:t>
      </w:r>
      <w:r w:rsidRPr="00B13171">
        <w:rPr>
          <w:rFonts w:ascii="Times New Roman" w:eastAsia="仿宋_GB2312" w:hAnsi="Times New Roman" w:cs="Times New Roman" w:hint="eastAsia"/>
          <w:sz w:val="28"/>
          <w:szCs w:val="28"/>
        </w:rPr>
        <w:t>在</w:t>
      </w:r>
      <w:r w:rsidRPr="00B13171">
        <w:rPr>
          <w:rFonts w:ascii="Times New Roman" w:eastAsia="仿宋_GB2312" w:hAnsi="Times New Roman" w:cs="Times New Roman"/>
          <w:sz w:val="28"/>
          <w:szCs w:val="28"/>
        </w:rPr>
        <w:t>深度辅导过程中开展思想引领、情感教育、心理引导、学业指导、</w:t>
      </w:r>
      <w:r w:rsidRPr="00B13171">
        <w:rPr>
          <w:rFonts w:ascii="Times New Roman" w:eastAsia="仿宋_GB2312" w:hAnsi="Times New Roman" w:cs="Times New Roman" w:hint="eastAsia"/>
          <w:sz w:val="28"/>
          <w:szCs w:val="28"/>
        </w:rPr>
        <w:t>规划指导等</w:t>
      </w:r>
      <w:r w:rsidRPr="00B13171">
        <w:rPr>
          <w:rFonts w:ascii="Times New Roman" w:eastAsia="仿宋_GB2312" w:hAnsi="Times New Roman" w:cs="Times New Roman"/>
          <w:sz w:val="28"/>
          <w:szCs w:val="28"/>
        </w:rPr>
        <w:t>方面的能力</w:t>
      </w:r>
      <w:r w:rsidR="001074FF">
        <w:rPr>
          <w:rFonts w:ascii="Times New Roman" w:eastAsia="仿宋_GB2312" w:hAnsi="Times New Roman" w:cs="Times New Roman" w:hint="eastAsia"/>
          <w:sz w:val="28"/>
          <w:szCs w:val="28"/>
        </w:rPr>
        <w:t>；</w:t>
      </w:r>
      <w:r w:rsidRPr="00B13171">
        <w:rPr>
          <w:rFonts w:ascii="Times New Roman" w:eastAsia="仿宋_GB2312" w:hAnsi="Times New Roman" w:cs="Times New Roman"/>
          <w:sz w:val="28"/>
          <w:szCs w:val="28"/>
        </w:rPr>
        <w:t>帮助</w:t>
      </w:r>
      <w:r w:rsidRPr="00B13171">
        <w:rPr>
          <w:rFonts w:ascii="Times New Roman" w:eastAsia="仿宋_GB2312" w:hAnsi="Times New Roman" w:cs="Times New Roman" w:hint="eastAsia"/>
          <w:sz w:val="28"/>
          <w:szCs w:val="28"/>
        </w:rPr>
        <w:t>辅导员</w:t>
      </w:r>
      <w:r w:rsidRPr="00B13171">
        <w:rPr>
          <w:rFonts w:ascii="Times New Roman" w:eastAsia="仿宋_GB2312" w:hAnsi="Times New Roman" w:cs="Times New Roman"/>
          <w:sz w:val="28"/>
          <w:szCs w:val="28"/>
        </w:rPr>
        <w:t>掌握</w:t>
      </w:r>
      <w:r w:rsidRPr="00B13171">
        <w:rPr>
          <w:rFonts w:ascii="Times New Roman" w:eastAsia="仿宋_GB2312" w:hAnsi="Times New Roman" w:cs="Times New Roman" w:hint="eastAsia"/>
          <w:sz w:val="28"/>
          <w:szCs w:val="28"/>
        </w:rPr>
        <w:t>正确</w:t>
      </w:r>
      <w:r w:rsidRPr="00B13171">
        <w:rPr>
          <w:rFonts w:ascii="Times New Roman" w:eastAsia="仿宋_GB2312" w:hAnsi="Times New Roman" w:cs="Times New Roman"/>
          <w:sz w:val="28"/>
          <w:szCs w:val="28"/>
        </w:rPr>
        <w:t>分析复杂局面和正确应对突发事件的能力</w:t>
      </w:r>
      <w:r w:rsidR="00327013">
        <w:rPr>
          <w:rFonts w:ascii="Times New Roman" w:eastAsia="仿宋_GB2312" w:hAnsi="Times New Roman" w:cs="Times New Roman" w:hint="eastAsia"/>
          <w:sz w:val="28"/>
          <w:szCs w:val="28"/>
        </w:rPr>
        <w:t>，综合</w:t>
      </w:r>
      <w:r w:rsidRPr="00B13171">
        <w:rPr>
          <w:rFonts w:ascii="Times New Roman" w:eastAsia="仿宋_GB2312" w:hAnsi="Times New Roman" w:cs="Times New Roman"/>
          <w:sz w:val="28"/>
          <w:szCs w:val="28"/>
        </w:rPr>
        <w:t>提升</w:t>
      </w:r>
      <w:r w:rsidRPr="00B13171">
        <w:rPr>
          <w:rFonts w:ascii="Times New Roman" w:eastAsia="仿宋_GB2312" w:hAnsi="Times New Roman" w:cs="Times New Roman" w:hint="eastAsia"/>
          <w:sz w:val="28"/>
          <w:szCs w:val="28"/>
        </w:rPr>
        <w:t>辅导员</w:t>
      </w:r>
      <w:r w:rsidRPr="00B13171">
        <w:rPr>
          <w:rFonts w:ascii="Times New Roman" w:eastAsia="仿宋_GB2312" w:hAnsi="Times New Roman" w:cs="Times New Roman"/>
          <w:sz w:val="28"/>
          <w:szCs w:val="28"/>
        </w:rPr>
        <w:t>的职业能力。</w:t>
      </w:r>
    </w:p>
    <w:p w:rsidR="00072415" w:rsidRPr="00B13171" w:rsidRDefault="00072415" w:rsidP="00B13171">
      <w:pPr>
        <w:spacing w:line="500" w:lineRule="exact"/>
        <w:ind w:firstLineChars="200" w:firstLine="562"/>
        <w:rPr>
          <w:rFonts w:ascii="Times New Roman" w:eastAsia="仿宋_GB2312" w:hAnsi="Times New Roman" w:cs="Times New Roman"/>
          <w:b/>
          <w:sz w:val="28"/>
          <w:szCs w:val="28"/>
        </w:rPr>
      </w:pPr>
      <w:r w:rsidRPr="00B13171">
        <w:rPr>
          <w:rFonts w:ascii="Times New Roman" w:eastAsia="仿宋_GB2312" w:hAnsi="Times New Roman" w:cs="Times New Roman" w:hint="eastAsia"/>
          <w:b/>
          <w:sz w:val="28"/>
          <w:szCs w:val="28"/>
        </w:rPr>
        <w:t>三</w:t>
      </w:r>
      <w:r w:rsidRPr="00B13171">
        <w:rPr>
          <w:rFonts w:ascii="Times New Roman" w:eastAsia="仿宋_GB2312" w:hAnsi="Times New Roman" w:cs="Times New Roman"/>
          <w:b/>
          <w:sz w:val="28"/>
          <w:szCs w:val="28"/>
        </w:rPr>
        <w:t>、督查措施</w:t>
      </w:r>
    </w:p>
    <w:p w:rsidR="00072415" w:rsidRPr="00B13171" w:rsidRDefault="00CC2DBD" w:rsidP="00B13171">
      <w:pPr>
        <w:spacing w:line="500" w:lineRule="exact"/>
        <w:ind w:firstLineChars="200" w:firstLine="560"/>
        <w:rPr>
          <w:rFonts w:ascii="Times New Roman" w:eastAsia="仿宋_GB2312" w:hAnsi="Times New Roman" w:cs="Times New Roman"/>
          <w:sz w:val="28"/>
          <w:szCs w:val="28"/>
        </w:rPr>
      </w:pPr>
      <w:r w:rsidRPr="00B13171">
        <w:rPr>
          <w:rFonts w:ascii="Times New Roman" w:eastAsia="仿宋_GB2312" w:hAnsi="Times New Roman" w:cs="Times New Roman" w:hint="eastAsia"/>
          <w:sz w:val="28"/>
          <w:szCs w:val="28"/>
        </w:rPr>
        <w:t>在</w:t>
      </w:r>
      <w:r w:rsidRPr="00B13171">
        <w:rPr>
          <w:rFonts w:ascii="Times New Roman" w:eastAsia="仿宋_GB2312" w:hAnsi="Times New Roman" w:cs="Times New Roman"/>
          <w:sz w:val="28"/>
          <w:szCs w:val="28"/>
        </w:rPr>
        <w:t>现有深度辅导校、院两级督查机制的基础上，加大常规检查力度。</w:t>
      </w:r>
      <w:r w:rsidRPr="00B13171">
        <w:rPr>
          <w:rFonts w:ascii="Times New Roman" w:eastAsia="仿宋_GB2312" w:hAnsi="Times New Roman" w:cs="Times New Roman" w:hint="eastAsia"/>
          <w:sz w:val="28"/>
          <w:szCs w:val="28"/>
        </w:rPr>
        <w:t>严格</w:t>
      </w:r>
      <w:r w:rsidRPr="00B13171">
        <w:rPr>
          <w:rFonts w:ascii="Times New Roman" w:eastAsia="仿宋_GB2312" w:hAnsi="Times New Roman" w:cs="Times New Roman"/>
          <w:sz w:val="28"/>
          <w:szCs w:val="28"/>
        </w:rPr>
        <w:t>落实</w:t>
      </w:r>
      <w:r w:rsidR="0078215C">
        <w:rPr>
          <w:rFonts w:ascii="Times New Roman" w:eastAsia="仿宋_GB2312" w:hAnsi="Times New Roman" w:cs="Times New Roman" w:hint="eastAsia"/>
          <w:sz w:val="28"/>
          <w:szCs w:val="28"/>
        </w:rPr>
        <w:t>2020</w:t>
      </w:r>
      <w:r w:rsidRPr="00B13171">
        <w:rPr>
          <w:rFonts w:ascii="Times New Roman" w:eastAsia="仿宋_GB2312" w:hAnsi="Times New Roman" w:cs="Times New Roman" w:hint="eastAsia"/>
          <w:sz w:val="28"/>
          <w:szCs w:val="28"/>
        </w:rPr>
        <w:t>年深度</w:t>
      </w:r>
      <w:r w:rsidRPr="00B13171">
        <w:rPr>
          <w:rFonts w:ascii="Times New Roman" w:eastAsia="仿宋_GB2312" w:hAnsi="Times New Roman" w:cs="Times New Roman"/>
          <w:sz w:val="28"/>
          <w:szCs w:val="28"/>
        </w:rPr>
        <w:t>辅导工作的整体</w:t>
      </w:r>
      <w:r w:rsidRPr="00B13171">
        <w:rPr>
          <w:rFonts w:ascii="Times New Roman" w:eastAsia="仿宋_GB2312" w:hAnsi="Times New Roman" w:cs="Times New Roman" w:hint="eastAsia"/>
          <w:sz w:val="28"/>
          <w:szCs w:val="28"/>
        </w:rPr>
        <w:t>要求</w:t>
      </w:r>
      <w:r w:rsidRPr="00B13171">
        <w:rPr>
          <w:rFonts w:ascii="Times New Roman" w:eastAsia="仿宋_GB2312" w:hAnsi="Times New Roman" w:cs="Times New Roman"/>
          <w:sz w:val="28"/>
          <w:szCs w:val="28"/>
        </w:rPr>
        <w:t>。学工办</w:t>
      </w:r>
      <w:r w:rsidRPr="00B13171">
        <w:rPr>
          <w:rFonts w:ascii="Times New Roman" w:eastAsia="仿宋_GB2312" w:hAnsi="Times New Roman" w:cs="Times New Roman" w:hint="eastAsia"/>
          <w:sz w:val="28"/>
          <w:szCs w:val="28"/>
        </w:rPr>
        <w:t>按月</w:t>
      </w:r>
      <w:r w:rsidRPr="00B13171">
        <w:rPr>
          <w:rFonts w:ascii="Times New Roman" w:eastAsia="仿宋_GB2312" w:hAnsi="Times New Roman" w:cs="Times New Roman"/>
          <w:sz w:val="28"/>
          <w:szCs w:val="28"/>
        </w:rPr>
        <w:t>组织抽查、学院按月组织全面检查。学工办</w:t>
      </w:r>
      <w:r w:rsidRPr="00B13171">
        <w:rPr>
          <w:rFonts w:ascii="Times New Roman" w:eastAsia="仿宋_GB2312" w:hAnsi="Times New Roman" w:cs="Times New Roman" w:hint="eastAsia"/>
          <w:sz w:val="28"/>
          <w:szCs w:val="28"/>
        </w:rPr>
        <w:t>将</w:t>
      </w:r>
      <w:r w:rsidRPr="00B13171">
        <w:rPr>
          <w:rFonts w:ascii="Times New Roman" w:eastAsia="仿宋_GB2312" w:hAnsi="Times New Roman" w:cs="Times New Roman"/>
          <w:sz w:val="28"/>
          <w:szCs w:val="28"/>
        </w:rPr>
        <w:t>根据各类检查</w:t>
      </w:r>
      <w:r w:rsidRPr="00B13171">
        <w:rPr>
          <w:rFonts w:ascii="Times New Roman" w:eastAsia="仿宋_GB2312" w:hAnsi="Times New Roman" w:cs="Times New Roman" w:hint="eastAsia"/>
          <w:sz w:val="28"/>
          <w:szCs w:val="28"/>
        </w:rPr>
        <w:t>结果</w:t>
      </w:r>
      <w:r w:rsidRPr="00B13171">
        <w:rPr>
          <w:rFonts w:ascii="Times New Roman" w:eastAsia="仿宋_GB2312" w:hAnsi="Times New Roman" w:cs="Times New Roman"/>
          <w:sz w:val="28"/>
          <w:szCs w:val="28"/>
        </w:rPr>
        <w:t>按月通报各学院、相关辅导员的深度辅导工作情况。</w:t>
      </w:r>
      <w:r w:rsidR="00F06A11">
        <w:rPr>
          <w:rFonts w:ascii="Times New Roman" w:eastAsia="仿宋_GB2312" w:hAnsi="Times New Roman" w:cs="Times New Roman" w:hint="eastAsia"/>
          <w:sz w:val="28"/>
          <w:szCs w:val="28"/>
        </w:rPr>
        <w:t>疫情</w:t>
      </w:r>
      <w:r w:rsidR="00411BB4">
        <w:rPr>
          <w:rFonts w:ascii="Times New Roman" w:eastAsia="仿宋_GB2312" w:hAnsi="Times New Roman" w:cs="Times New Roman" w:hint="eastAsia"/>
          <w:sz w:val="28"/>
          <w:szCs w:val="28"/>
        </w:rPr>
        <w:t>防控</w:t>
      </w:r>
      <w:r w:rsidR="00F06A11">
        <w:rPr>
          <w:rFonts w:ascii="Times New Roman" w:eastAsia="仿宋_GB2312" w:hAnsi="Times New Roman" w:cs="Times New Roman" w:hint="eastAsia"/>
          <w:sz w:val="28"/>
          <w:szCs w:val="28"/>
        </w:rPr>
        <w:t>期间督查</w:t>
      </w:r>
      <w:r w:rsidR="00411BB4">
        <w:rPr>
          <w:rFonts w:ascii="Times New Roman" w:eastAsia="仿宋_GB2312" w:hAnsi="Times New Roman" w:cs="Times New Roman" w:hint="eastAsia"/>
          <w:sz w:val="28"/>
          <w:szCs w:val="28"/>
        </w:rPr>
        <w:t>工作另行通知</w:t>
      </w:r>
      <w:r w:rsidR="00F06A11">
        <w:rPr>
          <w:rFonts w:ascii="Times New Roman" w:eastAsia="仿宋_GB2312" w:hAnsi="Times New Roman" w:cs="Times New Roman" w:hint="eastAsia"/>
          <w:sz w:val="28"/>
          <w:szCs w:val="28"/>
        </w:rPr>
        <w:t>。</w:t>
      </w:r>
    </w:p>
    <w:p w:rsidR="00CC2DBD" w:rsidRPr="00B13171" w:rsidRDefault="00CC2DBD" w:rsidP="00B13171">
      <w:pPr>
        <w:spacing w:line="500" w:lineRule="exact"/>
        <w:ind w:firstLineChars="200" w:firstLine="560"/>
        <w:rPr>
          <w:rFonts w:ascii="Times New Roman" w:eastAsia="仿宋_GB2312" w:hAnsi="Times New Roman" w:cs="Times New Roman"/>
          <w:sz w:val="28"/>
          <w:szCs w:val="28"/>
        </w:rPr>
      </w:pPr>
      <w:r w:rsidRPr="00B13171">
        <w:rPr>
          <w:rFonts w:ascii="Times New Roman" w:eastAsia="仿宋_GB2312" w:hAnsi="Times New Roman" w:cs="Times New Roman" w:hint="eastAsia"/>
          <w:sz w:val="28"/>
          <w:szCs w:val="28"/>
        </w:rPr>
        <w:t>在</w:t>
      </w:r>
      <w:r w:rsidRPr="00B13171">
        <w:rPr>
          <w:rFonts w:ascii="Times New Roman" w:eastAsia="仿宋_GB2312" w:hAnsi="Times New Roman" w:cs="Times New Roman"/>
          <w:sz w:val="28"/>
          <w:szCs w:val="28"/>
        </w:rPr>
        <w:t>依托深度辅导手册开展检查的基础上，</w:t>
      </w:r>
      <w:r w:rsidRPr="00B13171">
        <w:rPr>
          <w:rFonts w:ascii="Times New Roman" w:eastAsia="仿宋_GB2312" w:hAnsi="Times New Roman" w:cs="Times New Roman" w:hint="eastAsia"/>
          <w:sz w:val="28"/>
          <w:szCs w:val="28"/>
        </w:rPr>
        <w:t>加强依托</w:t>
      </w:r>
      <w:r w:rsidRPr="00B13171">
        <w:rPr>
          <w:rFonts w:ascii="Times New Roman" w:eastAsia="仿宋_GB2312" w:hAnsi="Times New Roman" w:cs="Times New Roman"/>
          <w:sz w:val="28"/>
          <w:szCs w:val="28"/>
        </w:rPr>
        <w:t>学生群体开展问卷调查和专题</w:t>
      </w:r>
      <w:r w:rsidRPr="00B13171">
        <w:rPr>
          <w:rFonts w:ascii="Times New Roman" w:eastAsia="仿宋_GB2312" w:hAnsi="Times New Roman" w:cs="Times New Roman" w:hint="eastAsia"/>
          <w:sz w:val="28"/>
          <w:szCs w:val="28"/>
        </w:rPr>
        <w:t>座谈</w:t>
      </w:r>
      <w:r w:rsidRPr="00B13171">
        <w:rPr>
          <w:rFonts w:ascii="Times New Roman" w:eastAsia="仿宋_GB2312" w:hAnsi="Times New Roman" w:cs="Times New Roman"/>
          <w:sz w:val="28"/>
          <w:szCs w:val="28"/>
        </w:rPr>
        <w:t>的工作力度。挖掘</w:t>
      </w:r>
      <w:r w:rsidRPr="00B13171">
        <w:rPr>
          <w:rFonts w:ascii="Times New Roman" w:eastAsia="仿宋_GB2312" w:hAnsi="Times New Roman" w:cs="Times New Roman" w:hint="eastAsia"/>
          <w:sz w:val="28"/>
          <w:szCs w:val="28"/>
        </w:rPr>
        <w:t>深度</w:t>
      </w:r>
      <w:r w:rsidRPr="00B13171">
        <w:rPr>
          <w:rFonts w:ascii="Times New Roman" w:eastAsia="仿宋_GB2312" w:hAnsi="Times New Roman" w:cs="Times New Roman"/>
          <w:sz w:val="28"/>
          <w:szCs w:val="28"/>
        </w:rPr>
        <w:t>辅导的具体成效，进一步完善深度辅导工作评价机制。</w:t>
      </w:r>
    </w:p>
    <w:p w:rsidR="00B13171" w:rsidRPr="00B13171" w:rsidRDefault="00B13171" w:rsidP="00B13171">
      <w:pPr>
        <w:spacing w:line="500" w:lineRule="exact"/>
        <w:ind w:firstLineChars="200" w:firstLine="560"/>
        <w:rPr>
          <w:rFonts w:ascii="Times New Roman" w:eastAsia="仿宋_GB2312" w:hAnsi="Times New Roman" w:cs="Times New Roman"/>
          <w:sz w:val="28"/>
          <w:szCs w:val="28"/>
        </w:rPr>
      </w:pPr>
      <w:r w:rsidRPr="00B13171">
        <w:rPr>
          <w:rFonts w:ascii="Times New Roman" w:eastAsia="仿宋_GB2312" w:hAnsi="Times New Roman" w:cs="Times New Roman" w:hint="eastAsia"/>
          <w:sz w:val="28"/>
          <w:szCs w:val="28"/>
        </w:rPr>
        <w:t>加强深度</w:t>
      </w:r>
      <w:r w:rsidRPr="00B13171">
        <w:rPr>
          <w:rFonts w:ascii="Times New Roman" w:eastAsia="仿宋_GB2312" w:hAnsi="Times New Roman" w:cs="Times New Roman"/>
          <w:sz w:val="28"/>
          <w:szCs w:val="28"/>
        </w:rPr>
        <w:t>辅导督查与特殊事务上报、</w:t>
      </w:r>
      <w:r w:rsidRPr="00B13171">
        <w:rPr>
          <w:rFonts w:ascii="Times New Roman" w:eastAsia="仿宋_GB2312" w:hAnsi="Times New Roman" w:cs="Times New Roman" w:hint="eastAsia"/>
          <w:sz w:val="28"/>
          <w:szCs w:val="28"/>
        </w:rPr>
        <w:t>危机</w:t>
      </w:r>
      <w:r w:rsidRPr="00B13171">
        <w:rPr>
          <w:rFonts w:ascii="Times New Roman" w:eastAsia="仿宋_GB2312" w:hAnsi="Times New Roman" w:cs="Times New Roman"/>
          <w:sz w:val="28"/>
          <w:szCs w:val="28"/>
        </w:rPr>
        <w:t>事件处理间的关联。</w:t>
      </w:r>
      <w:r w:rsidRPr="00B13171">
        <w:rPr>
          <w:rFonts w:ascii="Times New Roman" w:eastAsia="仿宋_GB2312" w:hAnsi="Times New Roman" w:cs="Times New Roman" w:hint="eastAsia"/>
          <w:sz w:val="28"/>
          <w:szCs w:val="28"/>
        </w:rPr>
        <w:t>在《深度辅导工作记录表</w:t>
      </w:r>
      <w:r w:rsidRPr="00B13171">
        <w:rPr>
          <w:rFonts w:ascii="Times New Roman" w:eastAsia="仿宋_GB2312" w:hAnsi="Times New Roman" w:cs="Times New Roman"/>
          <w:sz w:val="28"/>
          <w:szCs w:val="28"/>
        </w:rPr>
        <w:t>》</w:t>
      </w:r>
      <w:r w:rsidRPr="00B13171">
        <w:rPr>
          <w:rFonts w:ascii="Times New Roman" w:eastAsia="仿宋_GB2312" w:hAnsi="Times New Roman" w:cs="Times New Roman" w:hint="eastAsia"/>
          <w:sz w:val="28"/>
          <w:szCs w:val="28"/>
        </w:rPr>
        <w:t>（附件</w:t>
      </w:r>
      <w:r w:rsidRPr="00B13171">
        <w:rPr>
          <w:rFonts w:ascii="Times New Roman" w:eastAsia="仿宋_GB2312" w:hAnsi="Times New Roman" w:cs="Times New Roman"/>
          <w:sz w:val="28"/>
          <w:szCs w:val="28"/>
        </w:rPr>
        <w:t>一）</w:t>
      </w:r>
      <w:r w:rsidRPr="00B13171">
        <w:rPr>
          <w:rFonts w:ascii="Times New Roman" w:eastAsia="仿宋_GB2312" w:hAnsi="Times New Roman" w:cs="Times New Roman" w:hint="eastAsia"/>
          <w:sz w:val="28"/>
          <w:szCs w:val="28"/>
        </w:rPr>
        <w:t>中</w:t>
      </w:r>
      <w:r w:rsidRPr="00B13171">
        <w:rPr>
          <w:rFonts w:ascii="Times New Roman" w:eastAsia="仿宋_GB2312" w:hAnsi="Times New Roman" w:cs="Times New Roman"/>
          <w:sz w:val="28"/>
          <w:szCs w:val="28"/>
        </w:rPr>
        <w:t>增加特殊学生记录项目。</w:t>
      </w:r>
      <w:r w:rsidRPr="00B13171">
        <w:rPr>
          <w:rFonts w:ascii="Times New Roman" w:eastAsia="仿宋_GB2312" w:hAnsi="Times New Roman" w:cs="Times New Roman" w:hint="eastAsia"/>
          <w:sz w:val="28"/>
          <w:szCs w:val="28"/>
        </w:rPr>
        <w:t>确保</w:t>
      </w:r>
      <w:r w:rsidRPr="00B13171">
        <w:rPr>
          <w:rFonts w:ascii="Times New Roman" w:eastAsia="仿宋_GB2312" w:hAnsi="Times New Roman" w:cs="Times New Roman"/>
          <w:sz w:val="28"/>
          <w:szCs w:val="28"/>
        </w:rPr>
        <w:t>深度辅导工作</w:t>
      </w:r>
      <w:r w:rsidRPr="00B13171">
        <w:rPr>
          <w:rFonts w:ascii="Times New Roman" w:eastAsia="仿宋_GB2312" w:hAnsi="Times New Roman" w:cs="Times New Roman" w:hint="eastAsia"/>
          <w:sz w:val="28"/>
          <w:szCs w:val="28"/>
        </w:rPr>
        <w:t>在重点</w:t>
      </w:r>
      <w:r w:rsidRPr="00B13171">
        <w:rPr>
          <w:rFonts w:ascii="Times New Roman" w:eastAsia="仿宋_GB2312" w:hAnsi="Times New Roman" w:cs="Times New Roman"/>
          <w:sz w:val="28"/>
          <w:szCs w:val="28"/>
        </w:rPr>
        <w:t>关注人群上的实效性。</w:t>
      </w:r>
    </w:p>
    <w:p w:rsidR="00CC2DBD" w:rsidRPr="00B13171" w:rsidRDefault="00411BB4" w:rsidP="00B13171">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继续落实</w:t>
      </w:r>
      <w:bookmarkStart w:id="3" w:name="_GoBack"/>
      <w:bookmarkEnd w:id="3"/>
      <w:r w:rsidR="00CC2DBD" w:rsidRPr="00B13171">
        <w:rPr>
          <w:rFonts w:ascii="Times New Roman" w:eastAsia="仿宋_GB2312" w:hAnsi="Times New Roman" w:cs="Times New Roman"/>
          <w:sz w:val="28"/>
          <w:szCs w:val="28"/>
        </w:rPr>
        <w:t>深度辅导专项津贴绩效评估机制</w:t>
      </w:r>
      <w:r w:rsidR="00CC2DBD" w:rsidRPr="00B13171">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结合督查结果</w:t>
      </w:r>
      <w:r>
        <w:rPr>
          <w:rFonts w:ascii="Times New Roman" w:eastAsia="仿宋_GB2312" w:hAnsi="Times New Roman" w:cs="Times New Roman" w:hint="eastAsia"/>
          <w:sz w:val="28"/>
          <w:szCs w:val="28"/>
        </w:rPr>
        <w:t>开展绩效认定，不断优化</w:t>
      </w:r>
      <w:r w:rsidR="00CC2DBD" w:rsidRPr="00B13171">
        <w:rPr>
          <w:rFonts w:ascii="Times New Roman" w:eastAsia="仿宋_GB2312" w:hAnsi="Times New Roman" w:cs="Times New Roman" w:hint="eastAsia"/>
          <w:sz w:val="28"/>
          <w:szCs w:val="28"/>
        </w:rPr>
        <w:t>深度</w:t>
      </w:r>
      <w:r w:rsidR="00CC2DBD" w:rsidRPr="00B13171">
        <w:rPr>
          <w:rFonts w:ascii="Times New Roman" w:eastAsia="仿宋_GB2312" w:hAnsi="Times New Roman" w:cs="Times New Roman"/>
          <w:sz w:val="28"/>
          <w:szCs w:val="28"/>
        </w:rPr>
        <w:t>辅导专项津贴发放</w:t>
      </w:r>
      <w:r w:rsidR="00CC2DBD" w:rsidRPr="00B13171">
        <w:rPr>
          <w:rFonts w:ascii="Times New Roman" w:eastAsia="仿宋_GB2312" w:hAnsi="Times New Roman" w:cs="Times New Roman" w:hint="eastAsia"/>
          <w:sz w:val="28"/>
          <w:szCs w:val="28"/>
        </w:rPr>
        <w:t>方案</w:t>
      </w:r>
      <w:r w:rsidR="00B13171" w:rsidRPr="00B13171">
        <w:rPr>
          <w:rFonts w:ascii="Times New Roman" w:eastAsia="仿宋_GB2312" w:hAnsi="Times New Roman" w:cs="Times New Roman"/>
          <w:sz w:val="28"/>
          <w:szCs w:val="28"/>
        </w:rPr>
        <w:t>。</w:t>
      </w:r>
    </w:p>
    <w:p w:rsidR="00B13171" w:rsidRPr="00B13171" w:rsidRDefault="00B13171" w:rsidP="00B13171">
      <w:pPr>
        <w:spacing w:line="500" w:lineRule="exact"/>
        <w:ind w:firstLineChars="200" w:firstLine="560"/>
        <w:rPr>
          <w:rFonts w:ascii="Times New Roman" w:eastAsia="仿宋_GB2312" w:hAnsi="Times New Roman" w:cs="Times New Roman"/>
          <w:sz w:val="28"/>
          <w:szCs w:val="28"/>
        </w:rPr>
      </w:pPr>
      <w:r w:rsidRPr="00B13171">
        <w:rPr>
          <w:rFonts w:ascii="Times New Roman" w:eastAsia="仿宋_GB2312" w:hAnsi="Times New Roman" w:cs="Times New Roman" w:hint="eastAsia"/>
          <w:sz w:val="28"/>
          <w:szCs w:val="28"/>
        </w:rPr>
        <w:t>相关</w:t>
      </w:r>
      <w:r w:rsidRPr="00B13171">
        <w:rPr>
          <w:rFonts w:ascii="Times New Roman" w:eastAsia="仿宋_GB2312" w:hAnsi="Times New Roman" w:cs="Times New Roman"/>
          <w:sz w:val="28"/>
          <w:szCs w:val="28"/>
        </w:rPr>
        <w:t>督查工作安排如下：</w:t>
      </w:r>
    </w:p>
    <w:tbl>
      <w:tblPr>
        <w:tblStyle w:val="a4"/>
        <w:tblW w:w="0" w:type="auto"/>
        <w:jc w:val="center"/>
        <w:tblLook w:val="04A0" w:firstRow="1" w:lastRow="0" w:firstColumn="1" w:lastColumn="0" w:noHBand="0" w:noVBand="1"/>
      </w:tblPr>
      <w:tblGrid>
        <w:gridCol w:w="1725"/>
        <w:gridCol w:w="1355"/>
        <w:gridCol w:w="3051"/>
        <w:gridCol w:w="2268"/>
      </w:tblGrid>
      <w:tr w:rsidR="005C4246" w:rsidRPr="008978A3" w:rsidTr="00EF5E1F">
        <w:trPr>
          <w:trHeight w:val="567"/>
          <w:jc w:val="center"/>
        </w:trPr>
        <w:tc>
          <w:tcPr>
            <w:tcW w:w="1725" w:type="dxa"/>
            <w:vAlign w:val="center"/>
          </w:tcPr>
          <w:p w:rsidR="005C4246" w:rsidRPr="00B13171" w:rsidRDefault="005C4246" w:rsidP="00EF5E1F">
            <w:pPr>
              <w:jc w:val="center"/>
              <w:rPr>
                <w:rFonts w:ascii="仿宋" w:eastAsia="仿宋" w:hAnsi="仿宋" w:cs="宋体"/>
                <w:kern w:val="0"/>
                <w:sz w:val="20"/>
                <w:szCs w:val="20"/>
              </w:rPr>
            </w:pPr>
            <w:r w:rsidRPr="00B13171">
              <w:rPr>
                <w:rFonts w:ascii="仿宋" w:eastAsia="仿宋" w:hAnsi="仿宋" w:cs="宋体" w:hint="eastAsia"/>
                <w:kern w:val="0"/>
                <w:sz w:val="20"/>
                <w:szCs w:val="20"/>
              </w:rPr>
              <w:t>时间区间/频次</w:t>
            </w:r>
          </w:p>
        </w:tc>
        <w:tc>
          <w:tcPr>
            <w:tcW w:w="1355" w:type="dxa"/>
            <w:vAlign w:val="center"/>
          </w:tcPr>
          <w:p w:rsidR="005C4246" w:rsidRPr="00B13171" w:rsidRDefault="005C4246" w:rsidP="00EF5E1F">
            <w:pPr>
              <w:jc w:val="center"/>
              <w:rPr>
                <w:rFonts w:ascii="仿宋" w:eastAsia="仿宋" w:hAnsi="仿宋" w:cs="宋体"/>
                <w:kern w:val="0"/>
                <w:sz w:val="20"/>
                <w:szCs w:val="20"/>
              </w:rPr>
            </w:pPr>
            <w:r w:rsidRPr="00B13171">
              <w:rPr>
                <w:rFonts w:ascii="仿宋" w:eastAsia="仿宋" w:hAnsi="仿宋" w:cs="宋体" w:hint="eastAsia"/>
                <w:kern w:val="0"/>
                <w:sz w:val="20"/>
                <w:szCs w:val="20"/>
              </w:rPr>
              <w:t>执行单位</w:t>
            </w:r>
          </w:p>
        </w:tc>
        <w:tc>
          <w:tcPr>
            <w:tcW w:w="3051" w:type="dxa"/>
            <w:vAlign w:val="center"/>
          </w:tcPr>
          <w:p w:rsidR="005C4246" w:rsidRPr="00B13171" w:rsidRDefault="005C4246" w:rsidP="00EF5E1F">
            <w:pPr>
              <w:jc w:val="center"/>
              <w:rPr>
                <w:rFonts w:ascii="仿宋" w:eastAsia="仿宋" w:hAnsi="仿宋" w:cs="宋体"/>
                <w:kern w:val="0"/>
                <w:sz w:val="20"/>
                <w:szCs w:val="20"/>
              </w:rPr>
            </w:pPr>
            <w:r w:rsidRPr="00B13171">
              <w:rPr>
                <w:rFonts w:ascii="仿宋" w:eastAsia="仿宋" w:hAnsi="仿宋" w:cs="宋体" w:hint="eastAsia"/>
                <w:kern w:val="0"/>
                <w:sz w:val="20"/>
                <w:szCs w:val="20"/>
              </w:rPr>
              <w:t>工作内容</w:t>
            </w:r>
          </w:p>
        </w:tc>
        <w:tc>
          <w:tcPr>
            <w:tcW w:w="2268" w:type="dxa"/>
            <w:vAlign w:val="center"/>
          </w:tcPr>
          <w:p w:rsidR="005C4246" w:rsidRPr="00B13171" w:rsidRDefault="005C4246" w:rsidP="00EF5E1F">
            <w:pPr>
              <w:jc w:val="center"/>
              <w:rPr>
                <w:rFonts w:ascii="仿宋" w:eastAsia="仿宋" w:hAnsi="仿宋" w:cs="宋体"/>
                <w:kern w:val="0"/>
                <w:sz w:val="20"/>
                <w:szCs w:val="20"/>
              </w:rPr>
            </w:pPr>
            <w:r w:rsidRPr="00B13171">
              <w:rPr>
                <w:rFonts w:ascii="仿宋" w:eastAsia="仿宋" w:hAnsi="仿宋" w:cs="宋体" w:hint="eastAsia"/>
                <w:kern w:val="0"/>
                <w:sz w:val="20"/>
                <w:szCs w:val="20"/>
              </w:rPr>
              <w:t>上报材料</w:t>
            </w:r>
          </w:p>
        </w:tc>
      </w:tr>
      <w:tr w:rsidR="00D86FFE" w:rsidRPr="008978A3" w:rsidTr="00EF5E1F">
        <w:trPr>
          <w:trHeight w:val="567"/>
          <w:jc w:val="center"/>
        </w:trPr>
        <w:tc>
          <w:tcPr>
            <w:tcW w:w="1725" w:type="dxa"/>
            <w:vAlign w:val="center"/>
          </w:tcPr>
          <w:p w:rsidR="00D86FFE" w:rsidRPr="00B13171" w:rsidRDefault="00D86FFE" w:rsidP="00EF5E1F">
            <w:pPr>
              <w:jc w:val="center"/>
              <w:rPr>
                <w:rFonts w:ascii="仿宋" w:eastAsia="仿宋" w:hAnsi="仿宋"/>
                <w:sz w:val="20"/>
                <w:szCs w:val="20"/>
              </w:rPr>
            </w:pPr>
            <w:r w:rsidRPr="00B13171">
              <w:rPr>
                <w:rFonts w:ascii="仿宋" w:eastAsia="仿宋" w:hAnsi="仿宋" w:hint="eastAsia"/>
                <w:sz w:val="20"/>
                <w:szCs w:val="20"/>
              </w:rPr>
              <w:t>全年/每月1次</w:t>
            </w:r>
          </w:p>
        </w:tc>
        <w:tc>
          <w:tcPr>
            <w:tcW w:w="1355" w:type="dxa"/>
            <w:vAlign w:val="center"/>
          </w:tcPr>
          <w:p w:rsidR="00D86FFE" w:rsidRPr="00B13171" w:rsidRDefault="00D86FFE" w:rsidP="00EF5E1F">
            <w:pPr>
              <w:jc w:val="center"/>
              <w:rPr>
                <w:rFonts w:ascii="仿宋" w:eastAsia="仿宋" w:hAnsi="仿宋"/>
                <w:sz w:val="20"/>
                <w:szCs w:val="20"/>
              </w:rPr>
            </w:pPr>
            <w:r w:rsidRPr="00B13171">
              <w:rPr>
                <w:rFonts w:ascii="仿宋" w:eastAsia="仿宋" w:hAnsi="仿宋" w:hint="eastAsia"/>
                <w:sz w:val="20"/>
                <w:szCs w:val="20"/>
              </w:rPr>
              <w:t>学工办</w:t>
            </w:r>
          </w:p>
        </w:tc>
        <w:tc>
          <w:tcPr>
            <w:tcW w:w="3051" w:type="dxa"/>
            <w:vAlign w:val="center"/>
          </w:tcPr>
          <w:p w:rsidR="00D86FFE" w:rsidRPr="00B13171" w:rsidRDefault="00D86FFE" w:rsidP="00EF5E1F">
            <w:pPr>
              <w:jc w:val="left"/>
              <w:rPr>
                <w:rFonts w:ascii="仿宋" w:eastAsia="仿宋" w:hAnsi="仿宋" w:cs="宋体"/>
                <w:kern w:val="0"/>
                <w:sz w:val="20"/>
                <w:szCs w:val="20"/>
              </w:rPr>
            </w:pPr>
            <w:r w:rsidRPr="00B13171">
              <w:rPr>
                <w:rFonts w:ascii="仿宋" w:eastAsia="仿宋" w:hAnsi="仿宋" w:cs="宋体" w:hint="eastAsia"/>
                <w:kern w:val="0"/>
                <w:sz w:val="20"/>
                <w:szCs w:val="20"/>
              </w:rPr>
              <w:t>抽查25人次深度辅导手册</w:t>
            </w:r>
          </w:p>
        </w:tc>
        <w:tc>
          <w:tcPr>
            <w:tcW w:w="2268" w:type="dxa"/>
            <w:vAlign w:val="center"/>
          </w:tcPr>
          <w:p w:rsidR="00D86FFE" w:rsidRPr="00B13171" w:rsidRDefault="00D86FFE" w:rsidP="00EF5E1F">
            <w:pPr>
              <w:jc w:val="left"/>
              <w:rPr>
                <w:rFonts w:ascii="仿宋" w:eastAsia="仿宋" w:hAnsi="仿宋" w:cs="宋体"/>
                <w:kern w:val="0"/>
                <w:sz w:val="20"/>
                <w:szCs w:val="20"/>
              </w:rPr>
            </w:pPr>
            <w:r w:rsidRPr="00B13171">
              <w:rPr>
                <w:rFonts w:ascii="仿宋" w:eastAsia="仿宋" w:hAnsi="仿宋" w:cs="宋体" w:hint="eastAsia"/>
                <w:kern w:val="0"/>
                <w:sz w:val="20"/>
                <w:szCs w:val="20"/>
              </w:rPr>
              <w:t>深度辅导手册</w:t>
            </w:r>
          </w:p>
        </w:tc>
      </w:tr>
      <w:tr w:rsidR="00D86FFE" w:rsidRPr="008978A3" w:rsidTr="00EF5E1F">
        <w:trPr>
          <w:trHeight w:val="567"/>
          <w:jc w:val="center"/>
        </w:trPr>
        <w:tc>
          <w:tcPr>
            <w:tcW w:w="1725" w:type="dxa"/>
            <w:vAlign w:val="center"/>
          </w:tcPr>
          <w:p w:rsidR="00D86FFE" w:rsidRPr="00B13171" w:rsidRDefault="00D86FFE" w:rsidP="00EF5E1F">
            <w:pPr>
              <w:jc w:val="center"/>
              <w:rPr>
                <w:rFonts w:ascii="仿宋" w:eastAsia="仿宋" w:hAnsi="仿宋"/>
                <w:sz w:val="20"/>
                <w:szCs w:val="20"/>
              </w:rPr>
            </w:pPr>
            <w:r w:rsidRPr="00B13171">
              <w:rPr>
                <w:rFonts w:ascii="仿宋" w:eastAsia="仿宋" w:hAnsi="仿宋" w:hint="eastAsia"/>
                <w:sz w:val="20"/>
                <w:szCs w:val="20"/>
              </w:rPr>
              <w:t>全年/每月1次</w:t>
            </w:r>
          </w:p>
        </w:tc>
        <w:tc>
          <w:tcPr>
            <w:tcW w:w="1355" w:type="dxa"/>
            <w:vAlign w:val="center"/>
          </w:tcPr>
          <w:p w:rsidR="00D86FFE" w:rsidRPr="00B13171" w:rsidRDefault="00D86FFE" w:rsidP="00EF5E1F">
            <w:pPr>
              <w:jc w:val="center"/>
              <w:rPr>
                <w:rFonts w:ascii="仿宋" w:eastAsia="仿宋" w:hAnsi="仿宋"/>
                <w:sz w:val="20"/>
                <w:szCs w:val="20"/>
              </w:rPr>
            </w:pPr>
            <w:r w:rsidRPr="00B13171">
              <w:rPr>
                <w:rFonts w:ascii="仿宋" w:eastAsia="仿宋" w:hAnsi="仿宋" w:hint="eastAsia"/>
                <w:sz w:val="20"/>
                <w:szCs w:val="20"/>
              </w:rPr>
              <w:t>各学院</w:t>
            </w:r>
          </w:p>
        </w:tc>
        <w:tc>
          <w:tcPr>
            <w:tcW w:w="3051" w:type="dxa"/>
            <w:vAlign w:val="center"/>
          </w:tcPr>
          <w:p w:rsidR="00D86FFE" w:rsidRPr="00B13171" w:rsidRDefault="00D86FFE" w:rsidP="00EF5E1F">
            <w:pPr>
              <w:rPr>
                <w:rFonts w:ascii="仿宋" w:eastAsia="仿宋" w:hAnsi="仿宋" w:cs="宋体"/>
                <w:kern w:val="0"/>
                <w:sz w:val="20"/>
                <w:szCs w:val="20"/>
              </w:rPr>
            </w:pPr>
            <w:r w:rsidRPr="00B13171">
              <w:rPr>
                <w:rFonts w:ascii="仿宋" w:eastAsia="仿宋" w:hAnsi="仿宋" w:cs="宋体" w:hint="eastAsia"/>
                <w:kern w:val="0"/>
                <w:sz w:val="20"/>
                <w:szCs w:val="20"/>
              </w:rPr>
              <w:t>检查所有辅导员深度辅导手册</w:t>
            </w:r>
          </w:p>
        </w:tc>
        <w:tc>
          <w:tcPr>
            <w:tcW w:w="2268" w:type="dxa"/>
            <w:vAlign w:val="center"/>
          </w:tcPr>
          <w:p w:rsidR="00D86FFE" w:rsidRPr="00B13171" w:rsidRDefault="00D86FFE" w:rsidP="00EF5E1F">
            <w:pPr>
              <w:rPr>
                <w:rFonts w:ascii="仿宋" w:eastAsia="仿宋" w:hAnsi="仿宋" w:cs="宋体"/>
                <w:kern w:val="0"/>
                <w:sz w:val="20"/>
                <w:szCs w:val="20"/>
              </w:rPr>
            </w:pPr>
            <w:r w:rsidRPr="00B13171">
              <w:rPr>
                <w:rFonts w:ascii="仿宋" w:eastAsia="仿宋" w:hAnsi="仿宋" w:cs="宋体" w:hint="eastAsia"/>
                <w:kern w:val="0"/>
                <w:sz w:val="20"/>
                <w:szCs w:val="20"/>
              </w:rPr>
              <w:t>深度辅导工作记录表</w:t>
            </w:r>
          </w:p>
        </w:tc>
      </w:tr>
      <w:tr w:rsidR="00D86FFE" w:rsidRPr="008978A3" w:rsidTr="00EF5E1F">
        <w:trPr>
          <w:trHeight w:val="850"/>
          <w:jc w:val="center"/>
        </w:trPr>
        <w:tc>
          <w:tcPr>
            <w:tcW w:w="1725" w:type="dxa"/>
            <w:vAlign w:val="center"/>
          </w:tcPr>
          <w:p w:rsidR="00D86FFE" w:rsidRPr="00B13171" w:rsidRDefault="00D86FFE" w:rsidP="00EF5E1F">
            <w:pPr>
              <w:jc w:val="center"/>
              <w:rPr>
                <w:rFonts w:ascii="仿宋" w:eastAsia="仿宋" w:hAnsi="仿宋"/>
                <w:sz w:val="20"/>
                <w:szCs w:val="20"/>
              </w:rPr>
            </w:pPr>
            <w:r w:rsidRPr="00B13171">
              <w:rPr>
                <w:rFonts w:ascii="仿宋" w:eastAsia="仿宋" w:hAnsi="仿宋" w:hint="eastAsia"/>
                <w:sz w:val="20"/>
                <w:szCs w:val="20"/>
              </w:rPr>
              <w:t>全年/不定期</w:t>
            </w:r>
          </w:p>
        </w:tc>
        <w:tc>
          <w:tcPr>
            <w:tcW w:w="1355" w:type="dxa"/>
            <w:vAlign w:val="center"/>
          </w:tcPr>
          <w:p w:rsidR="00D86FFE" w:rsidRPr="00B13171" w:rsidRDefault="00D86FFE" w:rsidP="00EF5E1F">
            <w:pPr>
              <w:jc w:val="center"/>
              <w:rPr>
                <w:rFonts w:ascii="仿宋" w:eastAsia="仿宋" w:hAnsi="仿宋"/>
                <w:sz w:val="20"/>
                <w:szCs w:val="20"/>
              </w:rPr>
            </w:pPr>
            <w:r w:rsidRPr="00B13171">
              <w:rPr>
                <w:rFonts w:ascii="仿宋" w:eastAsia="仿宋" w:hAnsi="仿宋" w:hint="eastAsia"/>
                <w:sz w:val="20"/>
                <w:szCs w:val="20"/>
              </w:rPr>
              <w:t>学工办</w:t>
            </w:r>
          </w:p>
        </w:tc>
        <w:tc>
          <w:tcPr>
            <w:tcW w:w="3051" w:type="dxa"/>
            <w:vAlign w:val="center"/>
          </w:tcPr>
          <w:p w:rsidR="00D86FFE" w:rsidRPr="00B13171" w:rsidRDefault="00D86FFE" w:rsidP="00EF5E1F">
            <w:pPr>
              <w:rPr>
                <w:rFonts w:ascii="仿宋" w:eastAsia="仿宋" w:hAnsi="仿宋" w:cs="宋体"/>
                <w:kern w:val="0"/>
                <w:sz w:val="20"/>
                <w:szCs w:val="20"/>
              </w:rPr>
            </w:pPr>
            <w:r w:rsidRPr="00B13171">
              <w:rPr>
                <w:rFonts w:ascii="仿宋" w:eastAsia="仿宋" w:hAnsi="仿宋" w:cs="宋体" w:hint="eastAsia"/>
                <w:kern w:val="0"/>
                <w:sz w:val="20"/>
                <w:szCs w:val="20"/>
              </w:rPr>
              <w:t>依托</w:t>
            </w:r>
            <w:r w:rsidRPr="00B13171">
              <w:rPr>
                <w:rFonts w:ascii="仿宋" w:eastAsia="仿宋" w:hAnsi="仿宋" w:cs="宋体"/>
                <w:kern w:val="0"/>
                <w:sz w:val="20"/>
                <w:szCs w:val="20"/>
              </w:rPr>
              <w:t>学生群体</w:t>
            </w:r>
            <w:r w:rsidRPr="00B13171">
              <w:rPr>
                <w:rFonts w:ascii="仿宋" w:eastAsia="仿宋" w:hAnsi="仿宋" w:cs="宋体" w:hint="eastAsia"/>
                <w:kern w:val="0"/>
                <w:sz w:val="20"/>
                <w:szCs w:val="20"/>
              </w:rPr>
              <w:t>开展</w:t>
            </w:r>
            <w:r w:rsidRPr="00B13171">
              <w:rPr>
                <w:rFonts w:ascii="仿宋" w:eastAsia="仿宋" w:hAnsi="仿宋" w:cs="宋体"/>
                <w:kern w:val="0"/>
                <w:sz w:val="20"/>
                <w:szCs w:val="20"/>
              </w:rPr>
              <w:t>深度辅导</w:t>
            </w:r>
            <w:r w:rsidRPr="00B13171">
              <w:rPr>
                <w:rFonts w:ascii="仿宋" w:eastAsia="仿宋" w:hAnsi="仿宋" w:cs="宋体" w:hint="eastAsia"/>
                <w:kern w:val="0"/>
                <w:sz w:val="20"/>
                <w:szCs w:val="20"/>
              </w:rPr>
              <w:t>调查问卷、座谈</w:t>
            </w:r>
          </w:p>
        </w:tc>
        <w:tc>
          <w:tcPr>
            <w:tcW w:w="2268" w:type="dxa"/>
            <w:vAlign w:val="center"/>
          </w:tcPr>
          <w:p w:rsidR="00D86FFE" w:rsidRPr="00B13171" w:rsidRDefault="00D86FFE" w:rsidP="00EF5E1F">
            <w:pPr>
              <w:rPr>
                <w:rFonts w:ascii="仿宋" w:eastAsia="仿宋" w:hAnsi="仿宋" w:cs="宋体"/>
                <w:kern w:val="0"/>
                <w:sz w:val="20"/>
                <w:szCs w:val="20"/>
              </w:rPr>
            </w:pPr>
            <w:r w:rsidRPr="00B13171">
              <w:rPr>
                <w:rFonts w:ascii="仿宋" w:eastAsia="仿宋" w:hAnsi="仿宋" w:cs="宋体" w:hint="eastAsia"/>
                <w:kern w:val="0"/>
                <w:sz w:val="20"/>
                <w:szCs w:val="20"/>
              </w:rPr>
              <w:t>调查（</w:t>
            </w:r>
            <w:r w:rsidRPr="00B13171">
              <w:rPr>
                <w:rFonts w:ascii="仿宋" w:eastAsia="仿宋" w:hAnsi="仿宋" w:cs="宋体"/>
                <w:kern w:val="0"/>
                <w:sz w:val="20"/>
                <w:szCs w:val="20"/>
              </w:rPr>
              <w:t>座谈）反馈材料</w:t>
            </w:r>
          </w:p>
        </w:tc>
      </w:tr>
    </w:tbl>
    <w:p w:rsidR="00AB0252" w:rsidRDefault="00AB0252" w:rsidP="00AB0252">
      <w:pPr>
        <w:spacing w:line="500" w:lineRule="exact"/>
        <w:rPr>
          <w:rFonts w:ascii="Times New Roman" w:eastAsia="仿宋_GB2312" w:hAnsi="Times New Roman" w:cs="Times New Roman"/>
          <w:sz w:val="28"/>
          <w:szCs w:val="28"/>
        </w:rPr>
      </w:pPr>
    </w:p>
    <w:p w:rsidR="00F06A11" w:rsidRDefault="00F06A11" w:rsidP="00AB0252">
      <w:pPr>
        <w:spacing w:line="500" w:lineRule="exact"/>
        <w:rPr>
          <w:rFonts w:ascii="Times New Roman" w:eastAsia="仿宋_GB2312" w:hAnsi="Times New Roman" w:cs="Times New Roman"/>
          <w:sz w:val="28"/>
          <w:szCs w:val="28"/>
        </w:rPr>
      </w:pPr>
    </w:p>
    <w:p w:rsidR="001D029A" w:rsidRDefault="00023290" w:rsidP="0002329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联系</w:t>
      </w:r>
      <w:r>
        <w:rPr>
          <w:rFonts w:ascii="Times New Roman" w:eastAsia="仿宋_GB2312" w:hAnsi="Times New Roman" w:cs="Times New Roman"/>
          <w:sz w:val="28"/>
          <w:szCs w:val="28"/>
        </w:rPr>
        <w:t>人：</w:t>
      </w:r>
      <w:r w:rsidR="00572995">
        <w:rPr>
          <w:rFonts w:ascii="Times New Roman" w:eastAsia="仿宋_GB2312" w:hAnsi="Times New Roman" w:cs="Times New Roman" w:hint="eastAsia"/>
          <w:sz w:val="28"/>
          <w:szCs w:val="28"/>
        </w:rPr>
        <w:t>吴</w:t>
      </w:r>
      <w:r w:rsidR="00572995">
        <w:rPr>
          <w:rFonts w:ascii="Times New Roman" w:eastAsia="仿宋_GB2312" w:hAnsi="Times New Roman" w:cs="Times New Roman" w:hint="eastAsia"/>
          <w:sz w:val="28"/>
          <w:szCs w:val="28"/>
        </w:rPr>
        <w:t xml:space="preserve"> </w:t>
      </w:r>
      <w:r w:rsidR="00572995">
        <w:rPr>
          <w:rFonts w:ascii="Times New Roman" w:eastAsia="仿宋_GB2312" w:hAnsi="Times New Roman" w:cs="Times New Roman"/>
          <w:sz w:val="28"/>
          <w:szCs w:val="28"/>
        </w:rPr>
        <w:t xml:space="preserve"> </w:t>
      </w:r>
      <w:r w:rsidR="00572995">
        <w:rPr>
          <w:rFonts w:ascii="Times New Roman" w:eastAsia="仿宋_GB2312" w:hAnsi="Times New Roman" w:cs="Times New Roman" w:hint="eastAsia"/>
          <w:sz w:val="28"/>
          <w:szCs w:val="28"/>
        </w:rPr>
        <w:t>星</w:t>
      </w:r>
      <w:r>
        <w:rPr>
          <w:rFonts w:ascii="Times New Roman" w:eastAsia="仿宋_GB2312" w:hAnsi="Times New Roman" w:cs="Times New Roman" w:hint="eastAsia"/>
          <w:sz w:val="28"/>
          <w:szCs w:val="28"/>
        </w:rPr>
        <w:t xml:space="preserve"> </w:t>
      </w:r>
      <w:r w:rsidR="00AB345D">
        <w:rPr>
          <w:rFonts w:ascii="Times New Roman" w:eastAsia="仿宋_GB2312" w:hAnsi="Times New Roman" w:cs="Times New Roman" w:hint="eastAsia"/>
          <w:sz w:val="28"/>
          <w:szCs w:val="28"/>
        </w:rPr>
        <w:t>武小利</w:t>
      </w:r>
    </w:p>
    <w:p w:rsidR="00023290" w:rsidRDefault="001D029A" w:rsidP="0002329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电</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话：</w:t>
      </w:r>
      <w:r w:rsidR="00023290">
        <w:rPr>
          <w:rFonts w:ascii="Times New Roman" w:eastAsia="仿宋_GB2312" w:hAnsi="Times New Roman" w:cs="Times New Roman" w:hint="eastAsia"/>
          <w:sz w:val="28"/>
          <w:szCs w:val="28"/>
        </w:rPr>
        <w:t>010</w:t>
      </w:r>
      <w:r w:rsidR="00023290">
        <w:rPr>
          <w:rFonts w:ascii="Times New Roman" w:eastAsia="仿宋_GB2312" w:hAnsi="Times New Roman" w:cs="Times New Roman"/>
          <w:sz w:val="28"/>
          <w:szCs w:val="28"/>
        </w:rPr>
        <w:t>-</w:t>
      </w:r>
      <w:r w:rsidR="00D86FFE">
        <w:rPr>
          <w:rFonts w:ascii="Times New Roman" w:eastAsia="仿宋_GB2312" w:hAnsi="Times New Roman" w:cs="Times New Roman" w:hint="eastAsia"/>
          <w:sz w:val="28"/>
          <w:szCs w:val="28"/>
        </w:rPr>
        <w:t>80191030</w:t>
      </w:r>
    </w:p>
    <w:p w:rsidR="00023290" w:rsidRDefault="00023290" w:rsidP="0002329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邮</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箱</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buctfdy</w:t>
      </w:r>
      <w:r>
        <w:rPr>
          <w:rFonts w:ascii="Times New Roman" w:eastAsia="仿宋_GB2312" w:hAnsi="Times New Roman" w:cs="Times New Roman"/>
          <w:sz w:val="28"/>
          <w:szCs w:val="28"/>
        </w:rPr>
        <w:t>@126.com</w:t>
      </w:r>
    </w:p>
    <w:p w:rsidR="00023290" w:rsidRDefault="00023290" w:rsidP="00023290">
      <w:pPr>
        <w:spacing w:line="500" w:lineRule="exact"/>
        <w:ind w:firstLineChars="200" w:firstLine="560"/>
        <w:rPr>
          <w:rFonts w:ascii="Times New Roman" w:eastAsia="仿宋_GB2312" w:hAnsi="Times New Roman" w:cs="Times New Roman"/>
          <w:sz w:val="28"/>
          <w:szCs w:val="28"/>
        </w:rPr>
      </w:pPr>
    </w:p>
    <w:p w:rsidR="00023290" w:rsidRDefault="00023290" w:rsidP="001E0A25">
      <w:pPr>
        <w:wordWrap w:val="0"/>
        <w:spacing w:line="500" w:lineRule="exact"/>
        <w:ind w:firstLineChars="200" w:firstLine="560"/>
        <w:jc w:val="right"/>
        <w:rPr>
          <w:rFonts w:ascii="Times New Roman" w:eastAsia="仿宋_GB2312" w:hAnsi="Times New Roman" w:cs="Times New Roman"/>
          <w:sz w:val="28"/>
          <w:szCs w:val="28"/>
        </w:rPr>
      </w:pPr>
      <w:r>
        <w:rPr>
          <w:rFonts w:ascii="Times New Roman" w:eastAsia="仿宋_GB2312" w:hAnsi="Times New Roman" w:cs="Times New Roman"/>
          <w:sz w:val="28"/>
          <w:szCs w:val="28"/>
        </w:rPr>
        <w:t>学生工作办公室</w:t>
      </w:r>
      <w:r w:rsidR="001E0A25">
        <w:rPr>
          <w:rFonts w:ascii="Times New Roman" w:eastAsia="仿宋_GB2312" w:hAnsi="Times New Roman" w:cs="Times New Roman" w:hint="eastAsia"/>
          <w:sz w:val="28"/>
          <w:szCs w:val="28"/>
        </w:rPr>
        <w:t xml:space="preserve"> </w:t>
      </w:r>
      <w:r w:rsidR="001E0A25">
        <w:rPr>
          <w:rFonts w:ascii="Times New Roman" w:eastAsia="仿宋_GB2312" w:hAnsi="Times New Roman" w:cs="Times New Roman"/>
          <w:sz w:val="28"/>
          <w:szCs w:val="28"/>
        </w:rPr>
        <w:t xml:space="preserve">  </w:t>
      </w:r>
    </w:p>
    <w:p w:rsidR="00023290" w:rsidRPr="00023290" w:rsidRDefault="001D029A" w:rsidP="00F4369E">
      <w:pPr>
        <w:wordWrap w:val="0"/>
        <w:spacing w:line="520" w:lineRule="exact"/>
        <w:jc w:val="righ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2020</w:t>
      </w:r>
      <w:r w:rsidR="00572995">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3</w:t>
      </w:r>
      <w:r w:rsidR="00572995">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10</w:t>
      </w:r>
      <w:r w:rsidR="00F4369E">
        <w:rPr>
          <w:rFonts w:ascii="Times New Roman" w:eastAsia="仿宋_GB2312" w:hAnsi="Times New Roman" w:cs="Times New Roman" w:hint="eastAsia"/>
          <w:sz w:val="28"/>
          <w:szCs w:val="28"/>
        </w:rPr>
        <w:t>日</w:t>
      </w:r>
      <w:r w:rsidR="00F4369E">
        <w:rPr>
          <w:rFonts w:ascii="Times New Roman" w:eastAsia="仿宋_GB2312" w:hAnsi="Times New Roman" w:cs="Times New Roman" w:hint="eastAsia"/>
          <w:sz w:val="28"/>
          <w:szCs w:val="28"/>
        </w:rPr>
        <w:t xml:space="preserve"> </w:t>
      </w:r>
      <w:r w:rsidR="00F4369E">
        <w:rPr>
          <w:rFonts w:ascii="Times New Roman" w:eastAsia="仿宋_GB2312" w:hAnsi="Times New Roman" w:cs="Times New Roman"/>
          <w:sz w:val="28"/>
          <w:szCs w:val="28"/>
        </w:rPr>
        <w:t xml:space="preserve"> </w:t>
      </w:r>
    </w:p>
    <w:p w:rsidR="00023290" w:rsidRDefault="00023290">
      <w:pPr>
        <w:widowControl/>
        <w:jc w:val="left"/>
        <w:rPr>
          <w:rFonts w:ascii="仿宋_GB2312" w:eastAsia="仿宋_GB2312" w:hAnsi="宋体" w:cs="宋体"/>
          <w:kern w:val="0"/>
          <w:sz w:val="20"/>
          <w:szCs w:val="20"/>
        </w:rPr>
        <w:sectPr w:rsidR="00023290" w:rsidSect="00E464F6">
          <w:pgSz w:w="11906" w:h="16838"/>
          <w:pgMar w:top="2269" w:right="1700" w:bottom="1440" w:left="1797" w:header="851" w:footer="992" w:gutter="0"/>
          <w:cols w:space="425"/>
          <w:docGrid w:type="linesAndChars" w:linePitch="312"/>
        </w:sectPr>
      </w:pPr>
      <w:r>
        <w:rPr>
          <w:rFonts w:ascii="仿宋_GB2312" w:eastAsia="仿宋_GB2312" w:hAnsi="宋体" w:cs="宋体"/>
          <w:kern w:val="0"/>
          <w:sz w:val="20"/>
          <w:szCs w:val="20"/>
        </w:rPr>
        <w:br w:type="page"/>
      </w:r>
    </w:p>
    <w:p w:rsidR="008131E6" w:rsidRDefault="008131E6">
      <w:pPr>
        <w:widowControl/>
        <w:jc w:val="left"/>
        <w:rPr>
          <w:rFonts w:ascii="仿宋_GB2312" w:eastAsia="仿宋_GB2312" w:hAnsi="宋体" w:cs="宋体"/>
          <w:kern w:val="0"/>
          <w:sz w:val="20"/>
          <w:szCs w:val="20"/>
        </w:rPr>
      </w:pPr>
    </w:p>
    <w:p w:rsidR="008131E6" w:rsidRPr="00693B2B" w:rsidRDefault="008131E6" w:rsidP="008131E6">
      <w:pPr>
        <w:pStyle w:val="chinese"/>
        <w:spacing w:before="0" w:beforeAutospacing="0" w:after="0" w:afterAutospacing="0" w:line="360" w:lineRule="exact"/>
        <w:jc w:val="both"/>
        <w:rPr>
          <w:rFonts w:ascii="黑体" w:eastAsia="黑体" w:hAnsi="宋体"/>
          <w:color w:val="auto"/>
          <w:sz w:val="24"/>
          <w:szCs w:val="24"/>
        </w:rPr>
      </w:pPr>
      <w:r w:rsidRPr="00693B2B">
        <w:rPr>
          <w:rFonts w:ascii="黑体" w:eastAsia="黑体" w:hAnsi="宋体" w:hint="eastAsia"/>
          <w:color w:val="auto"/>
          <w:sz w:val="24"/>
          <w:szCs w:val="24"/>
        </w:rPr>
        <w:t>附件</w:t>
      </w:r>
      <w:r>
        <w:rPr>
          <w:rFonts w:ascii="黑体" w:eastAsia="黑体" w:hAnsi="宋体" w:hint="eastAsia"/>
          <w:color w:val="auto"/>
          <w:sz w:val="24"/>
          <w:szCs w:val="24"/>
        </w:rPr>
        <w:t>一</w:t>
      </w:r>
      <w:r w:rsidRPr="00693B2B">
        <w:rPr>
          <w:rFonts w:ascii="黑体" w:eastAsia="黑体" w:hAnsi="宋体" w:hint="eastAsia"/>
          <w:color w:val="auto"/>
          <w:sz w:val="24"/>
          <w:szCs w:val="24"/>
        </w:rPr>
        <w:t>：</w:t>
      </w:r>
    </w:p>
    <w:p w:rsidR="008131E6" w:rsidRPr="00E022DF" w:rsidRDefault="008131E6" w:rsidP="008131E6">
      <w:pPr>
        <w:spacing w:line="500" w:lineRule="exact"/>
        <w:ind w:right="560" w:firstLineChars="200" w:firstLine="641"/>
        <w:jc w:val="center"/>
        <w:rPr>
          <w:rFonts w:ascii="华文中宋" w:eastAsia="华文中宋" w:hAnsi="华文中宋" w:cs="Times New Roman"/>
          <w:b/>
          <w:sz w:val="32"/>
          <w:szCs w:val="32"/>
        </w:rPr>
      </w:pPr>
      <w:r w:rsidRPr="00E022DF">
        <w:rPr>
          <w:rFonts w:ascii="华文中宋" w:eastAsia="华文中宋" w:hAnsi="华文中宋" w:cs="Times New Roman" w:hint="eastAsia"/>
          <w:b/>
          <w:sz w:val="32"/>
          <w:szCs w:val="32"/>
        </w:rPr>
        <w:t>北京化工</w:t>
      </w:r>
      <w:r w:rsidRPr="00E022DF">
        <w:rPr>
          <w:rFonts w:ascii="华文中宋" w:eastAsia="华文中宋" w:hAnsi="华文中宋" w:cs="Times New Roman"/>
          <w:b/>
          <w:sz w:val="32"/>
          <w:szCs w:val="32"/>
        </w:rPr>
        <w:t>大学</w:t>
      </w:r>
      <w:r w:rsidRPr="00E022DF">
        <w:rPr>
          <w:rFonts w:ascii="华文中宋" w:eastAsia="华文中宋" w:hAnsi="华文中宋" w:cs="Times New Roman" w:hint="eastAsia"/>
          <w:b/>
          <w:sz w:val="32"/>
          <w:szCs w:val="32"/>
        </w:rPr>
        <w:t>深度</w:t>
      </w:r>
      <w:r w:rsidRPr="00E022DF">
        <w:rPr>
          <w:rFonts w:ascii="华文中宋" w:eastAsia="华文中宋" w:hAnsi="华文中宋" w:cs="Times New Roman"/>
          <w:b/>
          <w:sz w:val="32"/>
          <w:szCs w:val="32"/>
        </w:rPr>
        <w:t>辅导工作</w:t>
      </w:r>
      <w:r>
        <w:rPr>
          <w:rFonts w:ascii="华文中宋" w:eastAsia="华文中宋" w:hAnsi="华文中宋" w:cs="Times New Roman" w:hint="eastAsia"/>
          <w:b/>
          <w:sz w:val="32"/>
          <w:szCs w:val="32"/>
        </w:rPr>
        <w:t>检查</w:t>
      </w:r>
      <w:r w:rsidRPr="00E022DF">
        <w:rPr>
          <w:rFonts w:ascii="华文中宋" w:eastAsia="华文中宋" w:hAnsi="华文中宋" w:cs="Times New Roman" w:hint="eastAsia"/>
          <w:b/>
          <w:sz w:val="32"/>
          <w:szCs w:val="32"/>
        </w:rPr>
        <w:t>记录表</w:t>
      </w:r>
      <w:r>
        <w:rPr>
          <w:rFonts w:ascii="华文中宋" w:eastAsia="华文中宋" w:hAnsi="华文中宋" w:cs="Times New Roman" w:hint="eastAsia"/>
          <w:b/>
          <w:sz w:val="32"/>
          <w:szCs w:val="32"/>
        </w:rPr>
        <w:t>（20</w:t>
      </w:r>
      <w:r w:rsidR="00C01A27">
        <w:rPr>
          <w:rFonts w:ascii="华文中宋" w:eastAsia="华文中宋" w:hAnsi="华文中宋" w:cs="Times New Roman" w:hint="eastAsia"/>
          <w:b/>
          <w:sz w:val="32"/>
          <w:szCs w:val="32"/>
        </w:rPr>
        <w:t>20</w:t>
      </w:r>
      <w:r w:rsidRPr="00B13171">
        <w:rPr>
          <w:rFonts w:ascii="华文中宋" w:eastAsia="华文中宋" w:hAnsi="华文中宋" w:cs="Times New Roman" w:hint="eastAsia"/>
          <w:b/>
          <w:sz w:val="32"/>
          <w:szCs w:val="32"/>
        </w:rPr>
        <w:t>年</w:t>
      </w:r>
      <w:r>
        <w:rPr>
          <w:rFonts w:ascii="华文中宋" w:eastAsia="华文中宋" w:hAnsi="华文中宋" w:cs="Times New Roman" w:hint="eastAsia"/>
          <w:b/>
          <w:sz w:val="32"/>
          <w:szCs w:val="32"/>
          <w:u w:val="single"/>
        </w:rPr>
        <w:t xml:space="preserve">    </w:t>
      </w:r>
      <w:r w:rsidRPr="00B13171">
        <w:rPr>
          <w:rFonts w:ascii="华文中宋" w:eastAsia="华文中宋" w:hAnsi="华文中宋" w:cs="Times New Roman" w:hint="eastAsia"/>
          <w:b/>
          <w:sz w:val="32"/>
          <w:szCs w:val="32"/>
        </w:rPr>
        <w:t>月</w:t>
      </w:r>
      <w:r>
        <w:rPr>
          <w:rFonts w:ascii="华文中宋" w:eastAsia="华文中宋" w:hAnsi="华文中宋" w:cs="Times New Roman"/>
          <w:b/>
          <w:sz w:val="32"/>
          <w:szCs w:val="32"/>
        </w:rPr>
        <w:t>）</w:t>
      </w:r>
    </w:p>
    <w:tbl>
      <w:tblPr>
        <w:tblStyle w:val="a4"/>
        <w:tblW w:w="4976" w:type="pct"/>
        <w:tblLook w:val="04A0" w:firstRow="1" w:lastRow="0" w:firstColumn="1" w:lastColumn="0" w:noHBand="0" w:noVBand="1"/>
      </w:tblPr>
      <w:tblGrid>
        <w:gridCol w:w="936"/>
        <w:gridCol w:w="992"/>
        <w:gridCol w:w="1106"/>
        <w:gridCol w:w="1078"/>
        <w:gridCol w:w="992"/>
        <w:gridCol w:w="853"/>
        <w:gridCol w:w="1117"/>
        <w:gridCol w:w="553"/>
        <w:gridCol w:w="547"/>
        <w:gridCol w:w="547"/>
        <w:gridCol w:w="547"/>
        <w:gridCol w:w="547"/>
        <w:gridCol w:w="553"/>
        <w:gridCol w:w="547"/>
        <w:gridCol w:w="467"/>
        <w:gridCol w:w="2509"/>
      </w:tblGrid>
      <w:tr w:rsidR="008131E6" w:rsidRPr="00E022DF" w:rsidTr="00B674C6">
        <w:trPr>
          <w:trHeight w:val="505"/>
        </w:trPr>
        <w:tc>
          <w:tcPr>
            <w:tcW w:w="2546" w:type="pct"/>
            <w:gridSpan w:val="7"/>
            <w:tcBorders>
              <w:top w:val="nil"/>
              <w:left w:val="nil"/>
              <w:bottom w:val="single" w:sz="4" w:space="0" w:color="auto"/>
              <w:right w:val="nil"/>
            </w:tcBorders>
            <w:vAlign w:val="center"/>
          </w:tcPr>
          <w:p w:rsidR="008131E6" w:rsidRPr="00E022DF" w:rsidRDefault="008131E6" w:rsidP="00B674C6">
            <w:pPr>
              <w:spacing w:line="360" w:lineRule="exact"/>
              <w:rPr>
                <w:rFonts w:ascii="华文楷体" w:eastAsia="华文楷体" w:hAnsi="华文楷体"/>
                <w:b/>
                <w:sz w:val="24"/>
                <w:szCs w:val="24"/>
              </w:rPr>
            </w:pPr>
            <w:r w:rsidRPr="00E022DF">
              <w:rPr>
                <w:rFonts w:ascii="华文楷体" w:eastAsia="华文楷体" w:hAnsi="华文楷体" w:hint="eastAsia"/>
                <w:b/>
                <w:sz w:val="24"/>
                <w:szCs w:val="24"/>
              </w:rPr>
              <w:t>学院</w:t>
            </w:r>
            <w:r w:rsidRPr="00E022DF">
              <w:rPr>
                <w:rFonts w:ascii="华文楷体" w:eastAsia="华文楷体" w:hAnsi="华文楷体"/>
                <w:b/>
                <w:sz w:val="24"/>
                <w:szCs w:val="24"/>
              </w:rPr>
              <w:t>：</w:t>
            </w:r>
          </w:p>
        </w:tc>
        <w:tc>
          <w:tcPr>
            <w:tcW w:w="1551" w:type="pct"/>
            <w:gridSpan w:val="8"/>
            <w:tcBorders>
              <w:top w:val="nil"/>
              <w:left w:val="nil"/>
              <w:bottom w:val="single" w:sz="4" w:space="0" w:color="auto"/>
              <w:right w:val="nil"/>
            </w:tcBorders>
            <w:vAlign w:val="center"/>
          </w:tcPr>
          <w:p w:rsidR="008131E6" w:rsidRPr="00E022DF" w:rsidRDefault="008131E6" w:rsidP="00B674C6">
            <w:pPr>
              <w:spacing w:line="360" w:lineRule="exact"/>
              <w:jc w:val="left"/>
              <w:rPr>
                <w:rFonts w:ascii="华文楷体" w:eastAsia="华文楷体" w:hAnsi="华文楷体"/>
                <w:b/>
                <w:sz w:val="24"/>
                <w:szCs w:val="24"/>
              </w:rPr>
            </w:pPr>
            <w:r>
              <w:rPr>
                <w:rFonts w:ascii="华文楷体" w:eastAsia="华文楷体" w:hAnsi="华文楷体" w:hint="eastAsia"/>
                <w:b/>
                <w:sz w:val="24"/>
                <w:szCs w:val="24"/>
              </w:rPr>
              <w:t>检查</w:t>
            </w:r>
            <w:r w:rsidRPr="00E022DF">
              <w:rPr>
                <w:rFonts w:ascii="华文楷体" w:eastAsia="华文楷体" w:hAnsi="华文楷体" w:hint="eastAsia"/>
                <w:b/>
                <w:sz w:val="24"/>
                <w:szCs w:val="24"/>
              </w:rPr>
              <w:t>日期</w:t>
            </w:r>
            <w:r w:rsidRPr="00E022DF">
              <w:rPr>
                <w:rFonts w:ascii="华文楷体" w:eastAsia="华文楷体" w:hAnsi="华文楷体"/>
                <w:b/>
                <w:sz w:val="24"/>
                <w:szCs w:val="24"/>
              </w:rPr>
              <w:t>：</w:t>
            </w:r>
          </w:p>
        </w:tc>
        <w:tc>
          <w:tcPr>
            <w:tcW w:w="903" w:type="pct"/>
            <w:tcBorders>
              <w:top w:val="nil"/>
              <w:left w:val="nil"/>
              <w:bottom w:val="single" w:sz="4" w:space="0" w:color="auto"/>
              <w:right w:val="nil"/>
            </w:tcBorders>
          </w:tcPr>
          <w:p w:rsidR="008131E6" w:rsidRPr="00E022DF" w:rsidRDefault="008131E6" w:rsidP="00B674C6">
            <w:pPr>
              <w:spacing w:line="360" w:lineRule="exact"/>
              <w:jc w:val="left"/>
              <w:rPr>
                <w:rFonts w:ascii="华文楷体" w:eastAsia="华文楷体" w:hAnsi="华文楷体"/>
                <w:b/>
                <w:sz w:val="24"/>
                <w:szCs w:val="24"/>
              </w:rPr>
            </w:pPr>
          </w:p>
        </w:tc>
      </w:tr>
      <w:tr w:rsidR="008131E6" w:rsidRPr="00E022DF" w:rsidTr="00B674C6">
        <w:trPr>
          <w:trHeight w:val="832"/>
        </w:trPr>
        <w:tc>
          <w:tcPr>
            <w:tcW w:w="2546" w:type="pct"/>
            <w:gridSpan w:val="7"/>
            <w:tcBorders>
              <w:top w:val="single" w:sz="4" w:space="0" w:color="auto"/>
            </w:tcBorders>
            <w:vAlign w:val="center"/>
          </w:tcPr>
          <w:p w:rsidR="008131E6" w:rsidRPr="00E022DF" w:rsidRDefault="008131E6" w:rsidP="00B674C6">
            <w:pPr>
              <w:spacing w:line="320" w:lineRule="exact"/>
              <w:jc w:val="center"/>
              <w:rPr>
                <w:rFonts w:ascii="黑体" w:eastAsia="黑体" w:hAnsi="黑体"/>
                <w:b/>
                <w:sz w:val="24"/>
                <w:szCs w:val="24"/>
              </w:rPr>
            </w:pPr>
            <w:r w:rsidRPr="00E022DF">
              <w:rPr>
                <w:rFonts w:ascii="黑体" w:eastAsia="黑体" w:hAnsi="黑体" w:hint="eastAsia"/>
                <w:b/>
                <w:sz w:val="24"/>
                <w:szCs w:val="24"/>
              </w:rPr>
              <w:t>抽查</w:t>
            </w:r>
            <w:r w:rsidRPr="00E022DF">
              <w:rPr>
                <w:rFonts w:ascii="黑体" w:eastAsia="黑体" w:hAnsi="黑体"/>
                <w:b/>
                <w:sz w:val="24"/>
                <w:szCs w:val="24"/>
              </w:rPr>
              <w:t>情况</w:t>
            </w:r>
          </w:p>
        </w:tc>
        <w:tc>
          <w:tcPr>
            <w:tcW w:w="1551" w:type="pct"/>
            <w:gridSpan w:val="8"/>
            <w:tcBorders>
              <w:top w:val="single" w:sz="4" w:space="0" w:color="auto"/>
            </w:tcBorders>
            <w:vAlign w:val="center"/>
          </w:tcPr>
          <w:p w:rsidR="008131E6" w:rsidRPr="00E022DF" w:rsidRDefault="008131E6" w:rsidP="00B674C6">
            <w:pPr>
              <w:spacing w:line="320" w:lineRule="exact"/>
              <w:jc w:val="center"/>
              <w:rPr>
                <w:rFonts w:ascii="黑体" w:eastAsia="黑体" w:hAnsi="黑体"/>
                <w:b/>
                <w:sz w:val="24"/>
                <w:szCs w:val="24"/>
              </w:rPr>
            </w:pPr>
            <w:r w:rsidRPr="00E022DF">
              <w:rPr>
                <w:rFonts w:ascii="黑体" w:eastAsia="黑体" w:hAnsi="黑体" w:hint="eastAsia"/>
                <w:b/>
                <w:sz w:val="24"/>
                <w:szCs w:val="24"/>
              </w:rPr>
              <w:t>按主题</w:t>
            </w:r>
            <w:r w:rsidRPr="00E022DF">
              <w:rPr>
                <w:rFonts w:ascii="黑体" w:eastAsia="黑体" w:hAnsi="黑体"/>
                <w:b/>
                <w:sz w:val="24"/>
                <w:szCs w:val="24"/>
              </w:rPr>
              <w:t>统计</w:t>
            </w:r>
          </w:p>
        </w:tc>
        <w:tc>
          <w:tcPr>
            <w:tcW w:w="903" w:type="pct"/>
            <w:vMerge w:val="restart"/>
            <w:tcBorders>
              <w:top w:val="single" w:sz="4" w:space="0" w:color="auto"/>
            </w:tcBorders>
            <w:vAlign w:val="center"/>
          </w:tcPr>
          <w:p w:rsidR="008131E6" w:rsidRPr="00E022DF" w:rsidRDefault="008131E6" w:rsidP="00B674C6">
            <w:pPr>
              <w:spacing w:line="320" w:lineRule="exact"/>
              <w:jc w:val="center"/>
              <w:rPr>
                <w:rFonts w:ascii="黑体" w:eastAsia="黑体" w:hAnsi="黑体"/>
                <w:b/>
                <w:sz w:val="24"/>
                <w:szCs w:val="24"/>
              </w:rPr>
            </w:pPr>
            <w:r w:rsidRPr="00B13171">
              <w:rPr>
                <w:rFonts w:ascii="黑体" w:eastAsia="黑体" w:hAnsi="黑体" w:hint="eastAsia"/>
                <w:b/>
                <w:sz w:val="24"/>
                <w:szCs w:val="24"/>
              </w:rPr>
              <w:t>特殊问题学生信息</w:t>
            </w:r>
          </w:p>
        </w:tc>
      </w:tr>
      <w:tr w:rsidR="008131E6" w:rsidRPr="00E022DF" w:rsidTr="00B674C6">
        <w:trPr>
          <w:trHeight w:val="1256"/>
        </w:trPr>
        <w:tc>
          <w:tcPr>
            <w:tcW w:w="337" w:type="pct"/>
            <w:vAlign w:val="center"/>
          </w:tcPr>
          <w:p w:rsidR="008131E6" w:rsidRPr="00E022DF" w:rsidRDefault="008131E6" w:rsidP="00B674C6">
            <w:pPr>
              <w:jc w:val="center"/>
              <w:rPr>
                <w:rFonts w:ascii="宋体" w:eastAsia="宋体" w:hAnsi="宋体"/>
                <w:b/>
              </w:rPr>
            </w:pPr>
            <w:r w:rsidRPr="00E022DF">
              <w:rPr>
                <w:rFonts w:ascii="宋体" w:eastAsia="宋体" w:hAnsi="宋体" w:hint="eastAsia"/>
                <w:b/>
              </w:rPr>
              <w:t>辅导员</w:t>
            </w:r>
          </w:p>
          <w:p w:rsidR="008131E6" w:rsidRPr="00E022DF" w:rsidRDefault="008131E6" w:rsidP="00B674C6">
            <w:pPr>
              <w:jc w:val="center"/>
              <w:rPr>
                <w:rFonts w:ascii="宋体" w:eastAsia="宋体" w:hAnsi="宋体"/>
                <w:b/>
              </w:rPr>
            </w:pPr>
            <w:r w:rsidRPr="00E022DF">
              <w:rPr>
                <w:rFonts w:ascii="宋体" w:eastAsia="宋体" w:hAnsi="宋体"/>
                <w:b/>
              </w:rPr>
              <w:t>姓名</w:t>
            </w:r>
          </w:p>
        </w:tc>
        <w:tc>
          <w:tcPr>
            <w:tcW w:w="357" w:type="pct"/>
            <w:vAlign w:val="center"/>
          </w:tcPr>
          <w:p w:rsidR="008131E6" w:rsidRPr="00E022DF" w:rsidRDefault="008131E6" w:rsidP="00B674C6">
            <w:pPr>
              <w:jc w:val="center"/>
              <w:rPr>
                <w:rFonts w:ascii="宋体" w:eastAsia="宋体" w:hAnsi="宋体"/>
                <w:b/>
              </w:rPr>
            </w:pPr>
            <w:r w:rsidRPr="00E022DF">
              <w:rPr>
                <w:rFonts w:ascii="宋体" w:eastAsia="宋体" w:hAnsi="宋体" w:hint="eastAsia"/>
                <w:b/>
              </w:rPr>
              <w:t>学生数</w:t>
            </w:r>
          </w:p>
        </w:tc>
        <w:tc>
          <w:tcPr>
            <w:tcW w:w="398" w:type="pct"/>
            <w:vAlign w:val="center"/>
          </w:tcPr>
          <w:p w:rsidR="008131E6" w:rsidRPr="00E022DF" w:rsidRDefault="008131E6" w:rsidP="00B674C6">
            <w:pPr>
              <w:jc w:val="center"/>
              <w:rPr>
                <w:rFonts w:ascii="宋体" w:eastAsia="宋体" w:hAnsi="宋体"/>
                <w:b/>
              </w:rPr>
            </w:pPr>
            <w:r w:rsidRPr="00E022DF">
              <w:rPr>
                <w:rFonts w:ascii="宋体" w:eastAsia="宋体" w:hAnsi="宋体"/>
                <w:b/>
              </w:rPr>
              <w:t>深度辅导</w:t>
            </w:r>
          </w:p>
          <w:p w:rsidR="008131E6" w:rsidRPr="00E022DF" w:rsidRDefault="008131E6" w:rsidP="00B674C6">
            <w:pPr>
              <w:jc w:val="center"/>
              <w:rPr>
                <w:rFonts w:ascii="宋体" w:eastAsia="宋体" w:hAnsi="宋体"/>
                <w:b/>
              </w:rPr>
            </w:pPr>
            <w:r w:rsidRPr="00E022DF">
              <w:rPr>
                <w:rFonts w:ascii="宋体" w:eastAsia="宋体" w:hAnsi="宋体"/>
                <w:b/>
              </w:rPr>
              <w:t>人次</w:t>
            </w:r>
          </w:p>
        </w:tc>
        <w:tc>
          <w:tcPr>
            <w:tcW w:w="388" w:type="pct"/>
            <w:vAlign w:val="center"/>
          </w:tcPr>
          <w:p w:rsidR="008131E6" w:rsidRPr="00E022DF" w:rsidRDefault="008131E6" w:rsidP="00B674C6">
            <w:pPr>
              <w:jc w:val="center"/>
              <w:rPr>
                <w:rFonts w:ascii="宋体" w:eastAsia="宋体" w:hAnsi="宋体"/>
                <w:b/>
              </w:rPr>
            </w:pPr>
            <w:r w:rsidRPr="00E022DF">
              <w:rPr>
                <w:rFonts w:ascii="宋体" w:eastAsia="宋体" w:hAnsi="宋体" w:hint="eastAsia"/>
                <w:b/>
              </w:rPr>
              <w:t>要点</w:t>
            </w:r>
            <w:r w:rsidRPr="00E022DF">
              <w:rPr>
                <w:rFonts w:ascii="宋体" w:eastAsia="宋体" w:hAnsi="宋体"/>
                <w:b/>
              </w:rPr>
              <w:t>记录情况</w:t>
            </w:r>
          </w:p>
        </w:tc>
        <w:tc>
          <w:tcPr>
            <w:tcW w:w="357" w:type="pct"/>
            <w:vAlign w:val="center"/>
          </w:tcPr>
          <w:p w:rsidR="008131E6" w:rsidRPr="00E022DF" w:rsidRDefault="008131E6" w:rsidP="00B674C6">
            <w:pPr>
              <w:jc w:val="center"/>
              <w:rPr>
                <w:rFonts w:ascii="宋体" w:eastAsia="宋体" w:hAnsi="宋体"/>
                <w:b/>
              </w:rPr>
            </w:pPr>
            <w:r w:rsidRPr="00E022DF">
              <w:rPr>
                <w:rFonts w:ascii="宋体" w:eastAsia="宋体" w:hAnsi="宋体" w:hint="eastAsia"/>
                <w:b/>
              </w:rPr>
              <w:t>分析总结</w:t>
            </w:r>
            <w:r w:rsidRPr="00E022DF">
              <w:rPr>
                <w:rFonts w:ascii="宋体" w:eastAsia="宋体" w:hAnsi="宋体"/>
                <w:b/>
              </w:rPr>
              <w:t>情况</w:t>
            </w:r>
          </w:p>
        </w:tc>
        <w:tc>
          <w:tcPr>
            <w:tcW w:w="307" w:type="pct"/>
            <w:vAlign w:val="center"/>
          </w:tcPr>
          <w:p w:rsidR="008131E6" w:rsidRPr="00E022DF" w:rsidRDefault="008131E6" w:rsidP="00B674C6">
            <w:pPr>
              <w:jc w:val="center"/>
              <w:rPr>
                <w:rFonts w:ascii="宋体" w:eastAsia="宋体" w:hAnsi="宋体"/>
                <w:b/>
              </w:rPr>
            </w:pPr>
            <w:r w:rsidRPr="00E022DF">
              <w:rPr>
                <w:rFonts w:ascii="宋体" w:eastAsia="宋体" w:hAnsi="宋体" w:hint="eastAsia"/>
                <w:b/>
              </w:rPr>
              <w:t>是否符合督查标准</w:t>
            </w:r>
          </w:p>
        </w:tc>
        <w:tc>
          <w:tcPr>
            <w:tcW w:w="402" w:type="pct"/>
            <w:vAlign w:val="center"/>
          </w:tcPr>
          <w:p w:rsidR="008131E6" w:rsidRPr="00E022DF" w:rsidRDefault="008131E6" w:rsidP="00B674C6">
            <w:pPr>
              <w:jc w:val="center"/>
              <w:rPr>
                <w:rFonts w:ascii="宋体" w:eastAsia="宋体" w:hAnsi="宋体"/>
                <w:b/>
              </w:rPr>
            </w:pPr>
            <w:r w:rsidRPr="00E022DF">
              <w:rPr>
                <w:rFonts w:ascii="宋体" w:eastAsia="宋体" w:hAnsi="宋体" w:hint="eastAsia"/>
                <w:b/>
              </w:rPr>
              <w:t>总体</w:t>
            </w:r>
            <w:r w:rsidRPr="00E022DF">
              <w:rPr>
                <w:rFonts w:ascii="宋体" w:eastAsia="宋体" w:hAnsi="宋体"/>
                <w:b/>
              </w:rPr>
              <w:t>评价</w:t>
            </w:r>
          </w:p>
        </w:tc>
        <w:tc>
          <w:tcPr>
            <w:tcW w:w="199" w:type="pct"/>
            <w:vAlign w:val="center"/>
          </w:tcPr>
          <w:p w:rsidR="008131E6" w:rsidRPr="00E022DF" w:rsidRDefault="008131E6" w:rsidP="00B674C6">
            <w:pPr>
              <w:spacing w:line="280" w:lineRule="exact"/>
              <w:jc w:val="center"/>
              <w:rPr>
                <w:rFonts w:ascii="宋体" w:eastAsia="宋体" w:hAnsi="宋体"/>
                <w:b/>
              </w:rPr>
            </w:pPr>
            <w:r w:rsidRPr="00E022DF">
              <w:rPr>
                <w:rFonts w:ascii="宋体" w:eastAsia="宋体" w:hAnsi="宋体" w:hint="eastAsia"/>
                <w:b/>
              </w:rPr>
              <w:t>主题1</w:t>
            </w:r>
          </w:p>
        </w:tc>
        <w:tc>
          <w:tcPr>
            <w:tcW w:w="197" w:type="pct"/>
            <w:vAlign w:val="center"/>
          </w:tcPr>
          <w:p w:rsidR="008131E6" w:rsidRPr="00E022DF" w:rsidRDefault="008131E6" w:rsidP="00B674C6">
            <w:pPr>
              <w:spacing w:line="280" w:lineRule="exact"/>
              <w:jc w:val="center"/>
              <w:rPr>
                <w:rFonts w:ascii="宋体" w:eastAsia="宋体" w:hAnsi="宋体"/>
                <w:b/>
              </w:rPr>
            </w:pPr>
            <w:r w:rsidRPr="00E022DF">
              <w:rPr>
                <w:rFonts w:ascii="宋体" w:eastAsia="宋体" w:hAnsi="宋体" w:hint="eastAsia"/>
                <w:b/>
              </w:rPr>
              <w:t>主题</w:t>
            </w:r>
            <w:r w:rsidRPr="00E022DF">
              <w:rPr>
                <w:rFonts w:ascii="宋体" w:eastAsia="宋体" w:hAnsi="宋体"/>
                <w:b/>
              </w:rPr>
              <w:t>2</w:t>
            </w:r>
          </w:p>
        </w:tc>
        <w:tc>
          <w:tcPr>
            <w:tcW w:w="197" w:type="pct"/>
            <w:vAlign w:val="center"/>
          </w:tcPr>
          <w:p w:rsidR="008131E6" w:rsidRPr="00E022DF" w:rsidRDefault="008131E6" w:rsidP="00B674C6">
            <w:pPr>
              <w:spacing w:line="280" w:lineRule="exact"/>
              <w:jc w:val="center"/>
              <w:rPr>
                <w:rFonts w:ascii="宋体" w:eastAsia="宋体" w:hAnsi="宋体"/>
                <w:b/>
              </w:rPr>
            </w:pPr>
            <w:r w:rsidRPr="00E022DF">
              <w:rPr>
                <w:rFonts w:ascii="宋体" w:eastAsia="宋体" w:hAnsi="宋体" w:hint="eastAsia"/>
                <w:b/>
              </w:rPr>
              <w:t>主题</w:t>
            </w:r>
            <w:r w:rsidRPr="00E022DF">
              <w:rPr>
                <w:rFonts w:ascii="宋体" w:eastAsia="宋体" w:hAnsi="宋体"/>
                <w:b/>
              </w:rPr>
              <w:t>3</w:t>
            </w:r>
          </w:p>
        </w:tc>
        <w:tc>
          <w:tcPr>
            <w:tcW w:w="197" w:type="pct"/>
            <w:vAlign w:val="center"/>
          </w:tcPr>
          <w:p w:rsidR="008131E6" w:rsidRPr="00E022DF" w:rsidRDefault="008131E6" w:rsidP="00B674C6">
            <w:pPr>
              <w:spacing w:line="280" w:lineRule="exact"/>
              <w:jc w:val="center"/>
              <w:rPr>
                <w:rFonts w:ascii="宋体" w:eastAsia="宋体" w:hAnsi="宋体"/>
                <w:b/>
              </w:rPr>
            </w:pPr>
            <w:r w:rsidRPr="00E022DF">
              <w:rPr>
                <w:rFonts w:ascii="宋体" w:eastAsia="宋体" w:hAnsi="宋体" w:hint="eastAsia"/>
                <w:b/>
              </w:rPr>
              <w:t>主题</w:t>
            </w:r>
            <w:r w:rsidRPr="00E022DF">
              <w:rPr>
                <w:rFonts w:ascii="宋体" w:eastAsia="宋体" w:hAnsi="宋体"/>
                <w:b/>
              </w:rPr>
              <w:t>4</w:t>
            </w:r>
          </w:p>
        </w:tc>
        <w:tc>
          <w:tcPr>
            <w:tcW w:w="197" w:type="pct"/>
            <w:vAlign w:val="center"/>
          </w:tcPr>
          <w:p w:rsidR="008131E6" w:rsidRPr="00E022DF" w:rsidRDefault="008131E6" w:rsidP="00B674C6">
            <w:pPr>
              <w:spacing w:line="280" w:lineRule="exact"/>
              <w:jc w:val="center"/>
              <w:rPr>
                <w:rFonts w:ascii="宋体" w:eastAsia="宋体" w:hAnsi="宋体"/>
                <w:b/>
              </w:rPr>
            </w:pPr>
            <w:r w:rsidRPr="00E022DF">
              <w:rPr>
                <w:rFonts w:ascii="宋体" w:eastAsia="宋体" w:hAnsi="宋体" w:hint="eastAsia"/>
                <w:b/>
              </w:rPr>
              <w:t>主题</w:t>
            </w:r>
            <w:r w:rsidRPr="00E022DF">
              <w:rPr>
                <w:rFonts w:ascii="宋体" w:eastAsia="宋体" w:hAnsi="宋体"/>
                <w:b/>
              </w:rPr>
              <w:t>5</w:t>
            </w:r>
          </w:p>
        </w:tc>
        <w:tc>
          <w:tcPr>
            <w:tcW w:w="199" w:type="pct"/>
            <w:vAlign w:val="center"/>
          </w:tcPr>
          <w:p w:rsidR="008131E6" w:rsidRPr="00E022DF" w:rsidRDefault="008131E6" w:rsidP="00B674C6">
            <w:pPr>
              <w:spacing w:line="280" w:lineRule="exact"/>
              <w:jc w:val="center"/>
              <w:rPr>
                <w:rFonts w:ascii="宋体" w:eastAsia="宋体" w:hAnsi="宋体"/>
                <w:b/>
              </w:rPr>
            </w:pPr>
            <w:r w:rsidRPr="00E022DF">
              <w:rPr>
                <w:rFonts w:ascii="宋体" w:eastAsia="宋体" w:hAnsi="宋体" w:hint="eastAsia"/>
                <w:b/>
              </w:rPr>
              <w:t>主题</w:t>
            </w:r>
            <w:r w:rsidR="00FB20B1">
              <w:rPr>
                <w:rFonts w:ascii="宋体" w:eastAsia="宋体" w:hAnsi="宋体" w:hint="eastAsia"/>
                <w:b/>
              </w:rPr>
              <w:t>6</w:t>
            </w:r>
          </w:p>
        </w:tc>
        <w:tc>
          <w:tcPr>
            <w:tcW w:w="197" w:type="pct"/>
            <w:vAlign w:val="center"/>
          </w:tcPr>
          <w:p w:rsidR="008131E6" w:rsidRPr="00E022DF" w:rsidRDefault="008131E6" w:rsidP="00B674C6">
            <w:pPr>
              <w:spacing w:line="280" w:lineRule="exact"/>
              <w:jc w:val="center"/>
              <w:rPr>
                <w:rFonts w:ascii="宋体" w:eastAsia="宋体" w:hAnsi="宋体"/>
                <w:b/>
              </w:rPr>
            </w:pPr>
            <w:r w:rsidRPr="00E022DF">
              <w:rPr>
                <w:rFonts w:ascii="宋体" w:eastAsia="宋体" w:hAnsi="宋体" w:hint="eastAsia"/>
                <w:b/>
              </w:rPr>
              <w:t>主题</w:t>
            </w:r>
            <w:r w:rsidRPr="00E022DF">
              <w:rPr>
                <w:rFonts w:ascii="宋体" w:eastAsia="宋体" w:hAnsi="宋体"/>
                <w:b/>
              </w:rPr>
              <w:t>7</w:t>
            </w:r>
          </w:p>
        </w:tc>
        <w:tc>
          <w:tcPr>
            <w:tcW w:w="168" w:type="pct"/>
            <w:vAlign w:val="center"/>
          </w:tcPr>
          <w:p w:rsidR="008131E6" w:rsidRPr="00E022DF" w:rsidRDefault="008131E6" w:rsidP="00B674C6">
            <w:pPr>
              <w:spacing w:line="280" w:lineRule="exact"/>
              <w:jc w:val="center"/>
              <w:rPr>
                <w:rFonts w:ascii="宋体" w:eastAsia="宋体" w:hAnsi="宋体"/>
                <w:b/>
              </w:rPr>
            </w:pPr>
            <w:r w:rsidRPr="00E022DF">
              <w:rPr>
                <w:rFonts w:ascii="宋体" w:eastAsia="宋体" w:hAnsi="宋体" w:hint="eastAsia"/>
                <w:b/>
              </w:rPr>
              <w:t>主题</w:t>
            </w:r>
            <w:r w:rsidRPr="00E022DF">
              <w:rPr>
                <w:rFonts w:ascii="宋体" w:eastAsia="宋体" w:hAnsi="宋体"/>
                <w:b/>
              </w:rPr>
              <w:t>8</w:t>
            </w:r>
          </w:p>
        </w:tc>
        <w:tc>
          <w:tcPr>
            <w:tcW w:w="903" w:type="pct"/>
            <w:vMerge/>
          </w:tcPr>
          <w:p w:rsidR="008131E6" w:rsidRPr="00E022DF" w:rsidRDefault="008131E6" w:rsidP="00B674C6">
            <w:pPr>
              <w:spacing w:line="280" w:lineRule="exact"/>
              <w:jc w:val="center"/>
              <w:rPr>
                <w:rFonts w:ascii="宋体" w:eastAsia="宋体" w:hAnsi="宋体"/>
                <w:b/>
              </w:rPr>
            </w:pPr>
          </w:p>
        </w:tc>
      </w:tr>
      <w:tr w:rsidR="008131E6" w:rsidRPr="00B13171" w:rsidTr="00B674C6">
        <w:trPr>
          <w:trHeight w:hRule="exact" w:val="567"/>
        </w:trPr>
        <w:tc>
          <w:tcPr>
            <w:tcW w:w="337"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98" w:type="pct"/>
            <w:vAlign w:val="center"/>
          </w:tcPr>
          <w:p w:rsidR="008131E6" w:rsidRPr="0089173D" w:rsidRDefault="008131E6" w:rsidP="00B674C6">
            <w:pPr>
              <w:rPr>
                <w:rFonts w:ascii="宋体" w:eastAsia="宋体" w:hAnsi="宋体"/>
              </w:rPr>
            </w:pPr>
          </w:p>
        </w:tc>
        <w:tc>
          <w:tcPr>
            <w:tcW w:w="388"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07" w:type="pct"/>
            <w:vAlign w:val="center"/>
          </w:tcPr>
          <w:p w:rsidR="008131E6" w:rsidRPr="0089173D" w:rsidRDefault="008131E6" w:rsidP="00B674C6">
            <w:pPr>
              <w:rPr>
                <w:rFonts w:ascii="宋体" w:eastAsia="宋体" w:hAnsi="宋体"/>
              </w:rPr>
            </w:pPr>
          </w:p>
        </w:tc>
        <w:tc>
          <w:tcPr>
            <w:tcW w:w="402"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68" w:type="pct"/>
            <w:vAlign w:val="center"/>
          </w:tcPr>
          <w:p w:rsidR="008131E6" w:rsidRPr="0089173D" w:rsidRDefault="008131E6" w:rsidP="00B674C6">
            <w:pPr>
              <w:rPr>
                <w:rFonts w:ascii="宋体" w:eastAsia="宋体" w:hAnsi="宋体"/>
              </w:rPr>
            </w:pPr>
          </w:p>
        </w:tc>
        <w:tc>
          <w:tcPr>
            <w:tcW w:w="903" w:type="pct"/>
          </w:tcPr>
          <w:p w:rsidR="008131E6" w:rsidRPr="00B13171" w:rsidRDefault="008131E6" w:rsidP="00B674C6">
            <w:pPr>
              <w:rPr>
                <w:rFonts w:ascii="宋体" w:eastAsia="宋体" w:hAnsi="宋体"/>
                <w:sz w:val="15"/>
              </w:rPr>
            </w:pPr>
          </w:p>
        </w:tc>
      </w:tr>
      <w:tr w:rsidR="008131E6" w:rsidRPr="00B13171" w:rsidTr="00B674C6">
        <w:trPr>
          <w:trHeight w:hRule="exact" w:val="567"/>
        </w:trPr>
        <w:tc>
          <w:tcPr>
            <w:tcW w:w="337"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98" w:type="pct"/>
            <w:vAlign w:val="center"/>
          </w:tcPr>
          <w:p w:rsidR="008131E6" w:rsidRPr="0089173D" w:rsidRDefault="008131E6" w:rsidP="00B674C6">
            <w:pPr>
              <w:rPr>
                <w:rFonts w:ascii="宋体" w:eastAsia="宋体" w:hAnsi="宋体"/>
              </w:rPr>
            </w:pPr>
          </w:p>
        </w:tc>
        <w:tc>
          <w:tcPr>
            <w:tcW w:w="388"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07" w:type="pct"/>
            <w:vAlign w:val="center"/>
          </w:tcPr>
          <w:p w:rsidR="008131E6" w:rsidRPr="0089173D" w:rsidRDefault="008131E6" w:rsidP="00B674C6">
            <w:pPr>
              <w:rPr>
                <w:rFonts w:ascii="宋体" w:eastAsia="宋体" w:hAnsi="宋体"/>
              </w:rPr>
            </w:pPr>
          </w:p>
        </w:tc>
        <w:tc>
          <w:tcPr>
            <w:tcW w:w="402"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68" w:type="pct"/>
            <w:vAlign w:val="center"/>
          </w:tcPr>
          <w:p w:rsidR="008131E6" w:rsidRPr="0089173D" w:rsidRDefault="008131E6" w:rsidP="00B674C6">
            <w:pPr>
              <w:rPr>
                <w:rFonts w:ascii="宋体" w:eastAsia="宋体" w:hAnsi="宋体"/>
              </w:rPr>
            </w:pPr>
          </w:p>
        </w:tc>
        <w:tc>
          <w:tcPr>
            <w:tcW w:w="903" w:type="pct"/>
          </w:tcPr>
          <w:p w:rsidR="008131E6" w:rsidRPr="00B13171" w:rsidRDefault="008131E6" w:rsidP="00B674C6">
            <w:pPr>
              <w:rPr>
                <w:rFonts w:ascii="宋体" w:eastAsia="宋体" w:hAnsi="宋体"/>
                <w:sz w:val="15"/>
              </w:rPr>
            </w:pPr>
          </w:p>
        </w:tc>
      </w:tr>
      <w:tr w:rsidR="008131E6" w:rsidRPr="0089173D" w:rsidTr="00B674C6">
        <w:trPr>
          <w:trHeight w:hRule="exact" w:val="567"/>
        </w:trPr>
        <w:tc>
          <w:tcPr>
            <w:tcW w:w="337"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98" w:type="pct"/>
            <w:vAlign w:val="center"/>
          </w:tcPr>
          <w:p w:rsidR="008131E6" w:rsidRPr="0089173D" w:rsidRDefault="008131E6" w:rsidP="00B674C6">
            <w:pPr>
              <w:rPr>
                <w:rFonts w:ascii="宋体" w:eastAsia="宋体" w:hAnsi="宋体"/>
              </w:rPr>
            </w:pPr>
          </w:p>
        </w:tc>
        <w:tc>
          <w:tcPr>
            <w:tcW w:w="388"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07" w:type="pct"/>
            <w:vAlign w:val="center"/>
          </w:tcPr>
          <w:p w:rsidR="008131E6" w:rsidRPr="0089173D" w:rsidRDefault="008131E6" w:rsidP="00B674C6">
            <w:pPr>
              <w:rPr>
                <w:rFonts w:ascii="宋体" w:eastAsia="宋体" w:hAnsi="宋体"/>
              </w:rPr>
            </w:pPr>
          </w:p>
        </w:tc>
        <w:tc>
          <w:tcPr>
            <w:tcW w:w="402"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68" w:type="pct"/>
            <w:vAlign w:val="center"/>
          </w:tcPr>
          <w:p w:rsidR="008131E6" w:rsidRPr="0089173D" w:rsidRDefault="008131E6" w:rsidP="00B674C6">
            <w:pPr>
              <w:rPr>
                <w:rFonts w:ascii="宋体" w:eastAsia="宋体" w:hAnsi="宋体"/>
              </w:rPr>
            </w:pPr>
          </w:p>
        </w:tc>
        <w:tc>
          <w:tcPr>
            <w:tcW w:w="903" w:type="pct"/>
          </w:tcPr>
          <w:p w:rsidR="008131E6" w:rsidRPr="0089173D" w:rsidRDefault="008131E6" w:rsidP="00B674C6">
            <w:pPr>
              <w:rPr>
                <w:rFonts w:ascii="宋体" w:eastAsia="宋体" w:hAnsi="宋体"/>
              </w:rPr>
            </w:pPr>
          </w:p>
        </w:tc>
      </w:tr>
      <w:tr w:rsidR="008131E6" w:rsidRPr="0089173D" w:rsidTr="00B674C6">
        <w:trPr>
          <w:trHeight w:hRule="exact" w:val="567"/>
        </w:trPr>
        <w:tc>
          <w:tcPr>
            <w:tcW w:w="337"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98" w:type="pct"/>
            <w:vAlign w:val="center"/>
          </w:tcPr>
          <w:p w:rsidR="008131E6" w:rsidRPr="0089173D" w:rsidRDefault="008131E6" w:rsidP="00B674C6">
            <w:pPr>
              <w:rPr>
                <w:rFonts w:ascii="宋体" w:eastAsia="宋体" w:hAnsi="宋体"/>
              </w:rPr>
            </w:pPr>
          </w:p>
        </w:tc>
        <w:tc>
          <w:tcPr>
            <w:tcW w:w="388"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07" w:type="pct"/>
            <w:vAlign w:val="center"/>
          </w:tcPr>
          <w:p w:rsidR="008131E6" w:rsidRPr="0089173D" w:rsidRDefault="008131E6" w:rsidP="00B674C6">
            <w:pPr>
              <w:rPr>
                <w:rFonts w:ascii="宋体" w:eastAsia="宋体" w:hAnsi="宋体"/>
              </w:rPr>
            </w:pPr>
          </w:p>
        </w:tc>
        <w:tc>
          <w:tcPr>
            <w:tcW w:w="402"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68" w:type="pct"/>
            <w:vAlign w:val="center"/>
          </w:tcPr>
          <w:p w:rsidR="008131E6" w:rsidRPr="0089173D" w:rsidRDefault="008131E6" w:rsidP="00B674C6">
            <w:pPr>
              <w:rPr>
                <w:rFonts w:ascii="宋体" w:eastAsia="宋体" w:hAnsi="宋体"/>
              </w:rPr>
            </w:pPr>
          </w:p>
        </w:tc>
        <w:tc>
          <w:tcPr>
            <w:tcW w:w="903" w:type="pct"/>
          </w:tcPr>
          <w:p w:rsidR="008131E6" w:rsidRPr="0089173D" w:rsidRDefault="008131E6" w:rsidP="00B674C6">
            <w:pPr>
              <w:rPr>
                <w:rFonts w:ascii="宋体" w:eastAsia="宋体" w:hAnsi="宋体"/>
              </w:rPr>
            </w:pPr>
          </w:p>
        </w:tc>
      </w:tr>
      <w:tr w:rsidR="008131E6" w:rsidRPr="0089173D" w:rsidTr="00B674C6">
        <w:trPr>
          <w:trHeight w:hRule="exact" w:val="567"/>
        </w:trPr>
        <w:tc>
          <w:tcPr>
            <w:tcW w:w="337"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98" w:type="pct"/>
            <w:vAlign w:val="center"/>
          </w:tcPr>
          <w:p w:rsidR="008131E6" w:rsidRPr="0089173D" w:rsidRDefault="008131E6" w:rsidP="00B674C6">
            <w:pPr>
              <w:rPr>
                <w:rFonts w:ascii="宋体" w:eastAsia="宋体" w:hAnsi="宋体"/>
              </w:rPr>
            </w:pPr>
          </w:p>
        </w:tc>
        <w:tc>
          <w:tcPr>
            <w:tcW w:w="388"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07" w:type="pct"/>
            <w:vAlign w:val="center"/>
          </w:tcPr>
          <w:p w:rsidR="008131E6" w:rsidRPr="0089173D" w:rsidRDefault="008131E6" w:rsidP="00B674C6">
            <w:pPr>
              <w:rPr>
                <w:rFonts w:ascii="宋体" w:eastAsia="宋体" w:hAnsi="宋体"/>
              </w:rPr>
            </w:pPr>
          </w:p>
        </w:tc>
        <w:tc>
          <w:tcPr>
            <w:tcW w:w="402"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68" w:type="pct"/>
            <w:vAlign w:val="center"/>
          </w:tcPr>
          <w:p w:rsidR="008131E6" w:rsidRPr="0089173D" w:rsidRDefault="008131E6" w:rsidP="00B674C6">
            <w:pPr>
              <w:rPr>
                <w:rFonts w:ascii="宋体" w:eastAsia="宋体" w:hAnsi="宋体"/>
              </w:rPr>
            </w:pPr>
          </w:p>
        </w:tc>
        <w:tc>
          <w:tcPr>
            <w:tcW w:w="903" w:type="pct"/>
          </w:tcPr>
          <w:p w:rsidR="008131E6" w:rsidRPr="0089173D" w:rsidRDefault="008131E6" w:rsidP="00B674C6">
            <w:pPr>
              <w:rPr>
                <w:rFonts w:ascii="宋体" w:eastAsia="宋体" w:hAnsi="宋体"/>
              </w:rPr>
            </w:pPr>
          </w:p>
        </w:tc>
      </w:tr>
      <w:tr w:rsidR="008131E6" w:rsidRPr="0089173D" w:rsidTr="00B674C6">
        <w:trPr>
          <w:trHeight w:hRule="exact" w:val="567"/>
        </w:trPr>
        <w:tc>
          <w:tcPr>
            <w:tcW w:w="337"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98" w:type="pct"/>
            <w:vAlign w:val="center"/>
          </w:tcPr>
          <w:p w:rsidR="008131E6" w:rsidRPr="0089173D" w:rsidRDefault="008131E6" w:rsidP="00B674C6">
            <w:pPr>
              <w:rPr>
                <w:rFonts w:ascii="宋体" w:eastAsia="宋体" w:hAnsi="宋体"/>
              </w:rPr>
            </w:pPr>
          </w:p>
        </w:tc>
        <w:tc>
          <w:tcPr>
            <w:tcW w:w="388"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07" w:type="pct"/>
            <w:vAlign w:val="center"/>
          </w:tcPr>
          <w:p w:rsidR="008131E6" w:rsidRPr="0089173D" w:rsidRDefault="008131E6" w:rsidP="00B674C6">
            <w:pPr>
              <w:rPr>
                <w:rFonts w:ascii="宋体" w:eastAsia="宋体" w:hAnsi="宋体"/>
              </w:rPr>
            </w:pPr>
          </w:p>
        </w:tc>
        <w:tc>
          <w:tcPr>
            <w:tcW w:w="402"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68" w:type="pct"/>
            <w:vAlign w:val="center"/>
          </w:tcPr>
          <w:p w:rsidR="008131E6" w:rsidRPr="0089173D" w:rsidRDefault="008131E6" w:rsidP="00B674C6">
            <w:pPr>
              <w:rPr>
                <w:rFonts w:ascii="宋体" w:eastAsia="宋体" w:hAnsi="宋体"/>
              </w:rPr>
            </w:pPr>
          </w:p>
        </w:tc>
        <w:tc>
          <w:tcPr>
            <w:tcW w:w="903" w:type="pct"/>
          </w:tcPr>
          <w:p w:rsidR="008131E6" w:rsidRPr="0089173D" w:rsidRDefault="008131E6" w:rsidP="00B674C6">
            <w:pPr>
              <w:rPr>
                <w:rFonts w:ascii="宋体" w:eastAsia="宋体" w:hAnsi="宋体"/>
              </w:rPr>
            </w:pPr>
          </w:p>
        </w:tc>
      </w:tr>
      <w:tr w:rsidR="008131E6" w:rsidRPr="0089173D" w:rsidTr="00B674C6">
        <w:trPr>
          <w:trHeight w:hRule="exact" w:val="567"/>
        </w:trPr>
        <w:tc>
          <w:tcPr>
            <w:tcW w:w="337"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98" w:type="pct"/>
            <w:vAlign w:val="center"/>
          </w:tcPr>
          <w:p w:rsidR="008131E6" w:rsidRPr="0089173D" w:rsidRDefault="008131E6" w:rsidP="00B674C6">
            <w:pPr>
              <w:rPr>
                <w:rFonts w:ascii="宋体" w:eastAsia="宋体" w:hAnsi="宋体"/>
              </w:rPr>
            </w:pPr>
          </w:p>
        </w:tc>
        <w:tc>
          <w:tcPr>
            <w:tcW w:w="388" w:type="pct"/>
            <w:vAlign w:val="center"/>
          </w:tcPr>
          <w:p w:rsidR="008131E6" w:rsidRPr="0089173D" w:rsidRDefault="008131E6" w:rsidP="00B674C6">
            <w:pPr>
              <w:rPr>
                <w:rFonts w:ascii="宋体" w:eastAsia="宋体" w:hAnsi="宋体"/>
              </w:rPr>
            </w:pPr>
          </w:p>
        </w:tc>
        <w:tc>
          <w:tcPr>
            <w:tcW w:w="357" w:type="pct"/>
            <w:vAlign w:val="center"/>
          </w:tcPr>
          <w:p w:rsidR="008131E6" w:rsidRPr="0089173D" w:rsidRDefault="008131E6" w:rsidP="00B674C6">
            <w:pPr>
              <w:rPr>
                <w:rFonts w:ascii="宋体" w:eastAsia="宋体" w:hAnsi="宋体"/>
              </w:rPr>
            </w:pPr>
          </w:p>
        </w:tc>
        <w:tc>
          <w:tcPr>
            <w:tcW w:w="307" w:type="pct"/>
            <w:vAlign w:val="center"/>
          </w:tcPr>
          <w:p w:rsidR="008131E6" w:rsidRPr="0089173D" w:rsidRDefault="008131E6" w:rsidP="00B674C6">
            <w:pPr>
              <w:rPr>
                <w:rFonts w:ascii="宋体" w:eastAsia="宋体" w:hAnsi="宋体"/>
              </w:rPr>
            </w:pPr>
          </w:p>
        </w:tc>
        <w:tc>
          <w:tcPr>
            <w:tcW w:w="402"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99" w:type="pct"/>
            <w:vAlign w:val="center"/>
          </w:tcPr>
          <w:p w:rsidR="008131E6" w:rsidRPr="0089173D" w:rsidRDefault="008131E6" w:rsidP="00B674C6">
            <w:pPr>
              <w:rPr>
                <w:rFonts w:ascii="宋体" w:eastAsia="宋体" w:hAnsi="宋体"/>
              </w:rPr>
            </w:pPr>
          </w:p>
        </w:tc>
        <w:tc>
          <w:tcPr>
            <w:tcW w:w="197" w:type="pct"/>
            <w:vAlign w:val="center"/>
          </w:tcPr>
          <w:p w:rsidR="008131E6" w:rsidRPr="0089173D" w:rsidRDefault="008131E6" w:rsidP="00B674C6">
            <w:pPr>
              <w:rPr>
                <w:rFonts w:ascii="宋体" w:eastAsia="宋体" w:hAnsi="宋体"/>
              </w:rPr>
            </w:pPr>
          </w:p>
        </w:tc>
        <w:tc>
          <w:tcPr>
            <w:tcW w:w="168" w:type="pct"/>
            <w:vAlign w:val="center"/>
          </w:tcPr>
          <w:p w:rsidR="008131E6" w:rsidRPr="0089173D" w:rsidRDefault="008131E6" w:rsidP="00B674C6">
            <w:pPr>
              <w:rPr>
                <w:rFonts w:ascii="宋体" w:eastAsia="宋体" w:hAnsi="宋体"/>
              </w:rPr>
            </w:pPr>
          </w:p>
        </w:tc>
        <w:tc>
          <w:tcPr>
            <w:tcW w:w="903" w:type="pct"/>
          </w:tcPr>
          <w:p w:rsidR="008131E6" w:rsidRPr="0089173D" w:rsidRDefault="008131E6" w:rsidP="00B674C6">
            <w:pPr>
              <w:rPr>
                <w:rFonts w:ascii="宋体" w:eastAsia="宋体" w:hAnsi="宋体"/>
              </w:rPr>
            </w:pPr>
          </w:p>
        </w:tc>
      </w:tr>
    </w:tbl>
    <w:p w:rsidR="008131E6" w:rsidRDefault="008131E6" w:rsidP="008131E6">
      <w:pPr>
        <w:spacing w:beforeLines="50" w:before="156" w:line="400" w:lineRule="exact"/>
        <w:rPr>
          <w:rFonts w:ascii="宋体" w:eastAsia="宋体" w:hAnsi="宋体"/>
        </w:rPr>
      </w:pPr>
      <w:r w:rsidRPr="00D75107">
        <w:rPr>
          <w:rFonts w:ascii="宋体" w:eastAsia="宋体" w:hAnsi="宋体" w:hint="eastAsia"/>
          <w:b/>
        </w:rPr>
        <w:t>说明</w:t>
      </w:r>
      <w:r w:rsidRPr="00D75107">
        <w:rPr>
          <w:rFonts w:ascii="宋体" w:eastAsia="宋体" w:hAnsi="宋体"/>
          <w:b/>
        </w:rPr>
        <w:t>：</w:t>
      </w:r>
      <w:r w:rsidRPr="00D75107">
        <w:rPr>
          <w:rFonts w:ascii="宋体" w:eastAsia="宋体" w:hAnsi="宋体" w:hint="eastAsia"/>
        </w:rPr>
        <w:t>其中</w:t>
      </w:r>
      <w:r w:rsidRPr="00D75107">
        <w:rPr>
          <w:rFonts w:ascii="宋体" w:eastAsia="宋体" w:hAnsi="宋体"/>
        </w:rPr>
        <w:t>主题</w:t>
      </w:r>
      <w:r w:rsidRPr="00D75107">
        <w:rPr>
          <w:rFonts w:ascii="宋体" w:eastAsia="宋体" w:hAnsi="宋体" w:hint="eastAsia"/>
        </w:rPr>
        <w:t>1</w:t>
      </w:r>
      <w:r w:rsidRPr="00D75107">
        <w:rPr>
          <w:rFonts w:ascii="宋体" w:eastAsia="宋体" w:hAnsi="宋体"/>
        </w:rPr>
        <w:t>-8</w:t>
      </w:r>
      <w:r w:rsidRPr="00D75107">
        <w:rPr>
          <w:rFonts w:ascii="宋体" w:eastAsia="宋体" w:hAnsi="宋体" w:hint="eastAsia"/>
        </w:rPr>
        <w:t>分别</w:t>
      </w:r>
      <w:r w:rsidRPr="00D75107">
        <w:rPr>
          <w:rFonts w:ascii="宋体" w:eastAsia="宋体" w:hAnsi="宋体"/>
        </w:rPr>
        <w:t>对应</w:t>
      </w:r>
      <w:r w:rsidRPr="00D75107">
        <w:rPr>
          <w:rFonts w:ascii="宋体" w:eastAsia="宋体" w:hAnsi="宋体" w:hint="eastAsia"/>
        </w:rPr>
        <w:t>为</w:t>
      </w:r>
      <w:r>
        <w:rPr>
          <w:rFonts w:ascii="宋体" w:eastAsia="宋体" w:hAnsi="宋体" w:hint="eastAsia"/>
        </w:rPr>
        <w:t>，1</w:t>
      </w:r>
      <w:r w:rsidRPr="00D75107">
        <w:rPr>
          <w:rFonts w:ascii="宋体" w:eastAsia="宋体" w:hAnsi="宋体" w:hint="eastAsia"/>
        </w:rPr>
        <w:t>思想政治</w:t>
      </w:r>
      <w:r w:rsidRPr="00D75107">
        <w:rPr>
          <w:rFonts w:ascii="宋体" w:eastAsia="宋体" w:hAnsi="宋体"/>
        </w:rPr>
        <w:t>教育、</w:t>
      </w:r>
      <w:r>
        <w:rPr>
          <w:rFonts w:ascii="宋体" w:eastAsia="宋体" w:hAnsi="宋体" w:hint="eastAsia"/>
        </w:rPr>
        <w:t>2</w:t>
      </w:r>
      <w:r w:rsidRPr="00D75107">
        <w:rPr>
          <w:rFonts w:ascii="宋体" w:eastAsia="宋体" w:hAnsi="宋体" w:hint="eastAsia"/>
        </w:rPr>
        <w:t>党团</w:t>
      </w:r>
      <w:r w:rsidRPr="00D75107">
        <w:rPr>
          <w:rFonts w:ascii="宋体" w:eastAsia="宋体" w:hAnsi="宋体"/>
        </w:rPr>
        <w:t>和班级建设、</w:t>
      </w:r>
      <w:r>
        <w:rPr>
          <w:rFonts w:ascii="宋体" w:eastAsia="宋体" w:hAnsi="宋体" w:hint="eastAsia"/>
        </w:rPr>
        <w:t>3</w:t>
      </w:r>
      <w:r w:rsidRPr="00D75107">
        <w:rPr>
          <w:rFonts w:ascii="宋体" w:eastAsia="宋体" w:hAnsi="宋体"/>
        </w:rPr>
        <w:t>学业指导、</w:t>
      </w:r>
      <w:r>
        <w:rPr>
          <w:rFonts w:ascii="宋体" w:eastAsia="宋体" w:hAnsi="宋体" w:hint="eastAsia"/>
        </w:rPr>
        <w:t>4</w:t>
      </w:r>
      <w:r w:rsidRPr="00D75107">
        <w:rPr>
          <w:rFonts w:ascii="宋体" w:eastAsia="宋体" w:hAnsi="宋体"/>
        </w:rPr>
        <w:t>日常事务管理、</w:t>
      </w:r>
      <w:r>
        <w:rPr>
          <w:rFonts w:ascii="宋体" w:eastAsia="宋体" w:hAnsi="宋体" w:hint="eastAsia"/>
        </w:rPr>
        <w:t>5</w:t>
      </w:r>
      <w:r w:rsidRPr="00D75107">
        <w:rPr>
          <w:rFonts w:ascii="宋体" w:eastAsia="宋体" w:hAnsi="宋体" w:hint="eastAsia"/>
        </w:rPr>
        <w:t>心理健康</w:t>
      </w:r>
      <w:r w:rsidRPr="00D75107">
        <w:rPr>
          <w:rFonts w:ascii="宋体" w:eastAsia="宋体" w:hAnsi="宋体"/>
        </w:rPr>
        <w:t>教育与</w:t>
      </w:r>
      <w:r w:rsidRPr="00D75107">
        <w:rPr>
          <w:rFonts w:ascii="宋体" w:eastAsia="宋体" w:hAnsi="宋体" w:hint="eastAsia"/>
        </w:rPr>
        <w:t>咨询</w:t>
      </w:r>
      <w:r w:rsidRPr="00D75107">
        <w:rPr>
          <w:rFonts w:ascii="宋体" w:eastAsia="宋体" w:hAnsi="宋体"/>
        </w:rPr>
        <w:t>、</w:t>
      </w:r>
      <w:r>
        <w:rPr>
          <w:rFonts w:ascii="宋体" w:eastAsia="宋体" w:hAnsi="宋体" w:hint="eastAsia"/>
        </w:rPr>
        <w:t>6</w:t>
      </w:r>
      <w:r w:rsidRPr="00D75107">
        <w:rPr>
          <w:rFonts w:ascii="宋体" w:eastAsia="宋体" w:hAnsi="宋体" w:hint="eastAsia"/>
        </w:rPr>
        <w:t>网络思想政治教育</w:t>
      </w:r>
      <w:r w:rsidRPr="00D75107">
        <w:rPr>
          <w:rFonts w:ascii="宋体" w:eastAsia="宋体" w:hAnsi="宋体"/>
        </w:rPr>
        <w:t>、</w:t>
      </w:r>
    </w:p>
    <w:p w:rsidR="008131E6" w:rsidRPr="00693B2B" w:rsidRDefault="008131E6" w:rsidP="008131E6">
      <w:pPr>
        <w:spacing w:line="400" w:lineRule="exact"/>
        <w:ind w:firstLineChars="300" w:firstLine="630"/>
        <w:rPr>
          <w:rFonts w:ascii="宋体" w:eastAsia="宋体" w:hAnsi="宋体"/>
        </w:rPr>
      </w:pPr>
      <w:r>
        <w:rPr>
          <w:rFonts w:ascii="宋体" w:eastAsia="宋体" w:hAnsi="宋体" w:hint="eastAsia"/>
        </w:rPr>
        <w:t>7</w:t>
      </w:r>
      <w:r w:rsidRPr="00D75107">
        <w:rPr>
          <w:rFonts w:ascii="宋体" w:eastAsia="宋体" w:hAnsi="宋体"/>
        </w:rPr>
        <w:t>危机事件应对、</w:t>
      </w:r>
      <w:r>
        <w:rPr>
          <w:rFonts w:ascii="宋体" w:eastAsia="宋体" w:hAnsi="宋体" w:hint="eastAsia"/>
        </w:rPr>
        <w:t>8</w:t>
      </w:r>
      <w:r w:rsidRPr="00D75107">
        <w:rPr>
          <w:rFonts w:ascii="宋体" w:eastAsia="宋体" w:hAnsi="宋体"/>
        </w:rPr>
        <w:t>职业规划与就业指导</w:t>
      </w:r>
      <w:r>
        <w:rPr>
          <w:rFonts w:ascii="宋体" w:eastAsia="宋体" w:hAnsi="宋体" w:hint="eastAsia"/>
        </w:rPr>
        <w:t>。</w:t>
      </w:r>
      <w:r>
        <w:rPr>
          <w:rFonts w:ascii="宋体" w:eastAsia="宋体" w:hAnsi="宋体"/>
        </w:rPr>
        <w:t>特殊</w:t>
      </w:r>
      <w:r>
        <w:rPr>
          <w:rFonts w:ascii="宋体" w:eastAsia="宋体" w:hAnsi="宋体" w:hint="eastAsia"/>
        </w:rPr>
        <w:t>问题</w:t>
      </w:r>
      <w:r>
        <w:rPr>
          <w:rFonts w:ascii="宋体" w:eastAsia="宋体" w:hAnsi="宋体"/>
        </w:rPr>
        <w:t>学生信息请按</w:t>
      </w:r>
      <w:r>
        <w:rPr>
          <w:rFonts w:ascii="宋体" w:eastAsia="宋体" w:hAnsi="宋体" w:hint="eastAsia"/>
        </w:rPr>
        <w:t xml:space="preserve"> 学生</w:t>
      </w:r>
      <w:r>
        <w:rPr>
          <w:rFonts w:ascii="宋体" w:eastAsia="宋体" w:hAnsi="宋体"/>
        </w:rPr>
        <w:t>姓名（问题类型）的格式填写，例如：</w:t>
      </w:r>
      <w:r>
        <w:rPr>
          <w:rFonts w:ascii="宋体" w:eastAsia="宋体" w:hAnsi="宋体" w:hint="eastAsia"/>
        </w:rPr>
        <w:t>张</w:t>
      </w:r>
      <w:r>
        <w:rPr>
          <w:rFonts w:ascii="宋体" w:eastAsia="宋体" w:hAnsi="宋体"/>
        </w:rPr>
        <w:t>三（失恋后心理抑郁</w:t>
      </w:r>
      <w:r>
        <w:rPr>
          <w:rFonts w:ascii="宋体" w:eastAsia="宋体" w:hAnsi="宋体" w:hint="eastAsia"/>
        </w:rPr>
        <w:t>）</w:t>
      </w:r>
    </w:p>
    <w:p w:rsidR="008131E6" w:rsidRPr="00023290" w:rsidRDefault="008131E6" w:rsidP="008131E6">
      <w:pPr>
        <w:widowControl/>
        <w:jc w:val="left"/>
        <w:rPr>
          <w:rFonts w:ascii="仿宋_GB2312" w:eastAsia="仿宋_GB2312" w:hAnsi="宋体" w:cs="宋体"/>
          <w:kern w:val="0"/>
          <w:sz w:val="20"/>
          <w:szCs w:val="20"/>
        </w:rPr>
      </w:pPr>
    </w:p>
    <w:p w:rsidR="008131E6" w:rsidRPr="00693B2B" w:rsidRDefault="008131E6" w:rsidP="008131E6">
      <w:pPr>
        <w:pStyle w:val="chinese"/>
        <w:spacing w:before="0" w:beforeAutospacing="0" w:after="0" w:afterAutospacing="0" w:line="360" w:lineRule="exact"/>
        <w:jc w:val="both"/>
        <w:rPr>
          <w:rFonts w:ascii="黑体" w:eastAsia="黑体" w:hAnsi="宋体"/>
          <w:color w:val="auto"/>
          <w:sz w:val="24"/>
          <w:szCs w:val="24"/>
        </w:rPr>
      </w:pPr>
      <w:r w:rsidRPr="00693B2B">
        <w:rPr>
          <w:rFonts w:ascii="黑体" w:eastAsia="黑体" w:hAnsi="宋体" w:hint="eastAsia"/>
          <w:color w:val="auto"/>
          <w:sz w:val="24"/>
          <w:szCs w:val="24"/>
        </w:rPr>
        <w:lastRenderedPageBreak/>
        <w:t>附件</w:t>
      </w:r>
      <w:r>
        <w:rPr>
          <w:rFonts w:ascii="黑体" w:eastAsia="黑体" w:hAnsi="宋体" w:hint="eastAsia"/>
          <w:color w:val="auto"/>
          <w:sz w:val="24"/>
          <w:szCs w:val="24"/>
        </w:rPr>
        <w:t>二</w:t>
      </w:r>
      <w:r w:rsidRPr="00693B2B">
        <w:rPr>
          <w:rFonts w:ascii="黑体" w:eastAsia="黑体" w:hAnsi="宋体" w:hint="eastAsia"/>
          <w:color w:val="auto"/>
          <w:sz w:val="24"/>
          <w:szCs w:val="24"/>
        </w:rPr>
        <w:t>：</w:t>
      </w:r>
    </w:p>
    <w:p w:rsidR="008131E6" w:rsidRPr="00E022DF" w:rsidRDefault="008131E6" w:rsidP="008131E6">
      <w:pPr>
        <w:spacing w:line="500" w:lineRule="exact"/>
        <w:ind w:right="560" w:firstLineChars="200" w:firstLine="641"/>
        <w:jc w:val="center"/>
        <w:rPr>
          <w:rFonts w:ascii="华文中宋" w:eastAsia="华文中宋" w:hAnsi="华文中宋" w:cs="Times New Roman"/>
          <w:b/>
          <w:sz w:val="32"/>
          <w:szCs w:val="32"/>
        </w:rPr>
      </w:pPr>
      <w:r w:rsidRPr="00E022DF">
        <w:rPr>
          <w:rFonts w:ascii="华文中宋" w:eastAsia="华文中宋" w:hAnsi="华文中宋" w:cs="Times New Roman" w:hint="eastAsia"/>
          <w:b/>
          <w:sz w:val="32"/>
          <w:szCs w:val="32"/>
        </w:rPr>
        <w:t>北京化工</w:t>
      </w:r>
      <w:r w:rsidRPr="00E022DF">
        <w:rPr>
          <w:rFonts w:ascii="华文中宋" w:eastAsia="华文中宋" w:hAnsi="华文中宋" w:cs="Times New Roman"/>
          <w:b/>
          <w:sz w:val="32"/>
          <w:szCs w:val="32"/>
        </w:rPr>
        <w:t>大学</w:t>
      </w:r>
      <w:r>
        <w:rPr>
          <w:rFonts w:ascii="华文中宋" w:eastAsia="华文中宋" w:hAnsi="华文中宋" w:cs="Times New Roman" w:hint="eastAsia"/>
          <w:b/>
          <w:sz w:val="32"/>
          <w:szCs w:val="32"/>
        </w:rPr>
        <w:t>辅导员日常</w:t>
      </w:r>
      <w:r w:rsidRPr="00E022DF">
        <w:rPr>
          <w:rFonts w:ascii="华文中宋" w:eastAsia="华文中宋" w:hAnsi="华文中宋" w:cs="Times New Roman"/>
          <w:b/>
          <w:sz w:val="32"/>
          <w:szCs w:val="32"/>
        </w:rPr>
        <w:t>工作</w:t>
      </w:r>
      <w:r>
        <w:rPr>
          <w:rFonts w:ascii="华文中宋" w:eastAsia="华文中宋" w:hAnsi="华文中宋" w:cs="Times New Roman" w:hint="eastAsia"/>
          <w:b/>
          <w:sz w:val="32"/>
          <w:szCs w:val="32"/>
        </w:rPr>
        <w:t>检查</w:t>
      </w:r>
      <w:r w:rsidRPr="00E022DF">
        <w:rPr>
          <w:rFonts w:ascii="华文中宋" w:eastAsia="华文中宋" w:hAnsi="华文中宋" w:cs="Times New Roman" w:hint="eastAsia"/>
          <w:b/>
          <w:sz w:val="32"/>
          <w:szCs w:val="32"/>
        </w:rPr>
        <w:t>记录表</w:t>
      </w:r>
      <w:r>
        <w:rPr>
          <w:rFonts w:ascii="华文中宋" w:eastAsia="华文中宋" w:hAnsi="华文中宋" w:cs="Times New Roman" w:hint="eastAsia"/>
          <w:b/>
          <w:sz w:val="32"/>
          <w:szCs w:val="32"/>
        </w:rPr>
        <w:t>（20</w:t>
      </w:r>
      <w:r w:rsidR="00C01A27">
        <w:rPr>
          <w:rFonts w:ascii="华文中宋" w:eastAsia="华文中宋" w:hAnsi="华文中宋" w:cs="Times New Roman" w:hint="eastAsia"/>
          <w:b/>
          <w:sz w:val="32"/>
          <w:szCs w:val="32"/>
        </w:rPr>
        <w:t>20</w:t>
      </w:r>
      <w:r w:rsidRPr="00B13171">
        <w:rPr>
          <w:rFonts w:ascii="华文中宋" w:eastAsia="华文中宋" w:hAnsi="华文中宋" w:cs="Times New Roman" w:hint="eastAsia"/>
          <w:b/>
          <w:sz w:val="32"/>
          <w:szCs w:val="32"/>
        </w:rPr>
        <w:t>年</w:t>
      </w:r>
      <w:r>
        <w:rPr>
          <w:rFonts w:ascii="华文中宋" w:eastAsia="华文中宋" w:hAnsi="华文中宋" w:cs="Times New Roman" w:hint="eastAsia"/>
          <w:b/>
          <w:sz w:val="32"/>
          <w:szCs w:val="32"/>
          <w:u w:val="single"/>
        </w:rPr>
        <w:t xml:space="preserve">    </w:t>
      </w:r>
      <w:r w:rsidRPr="00B13171">
        <w:rPr>
          <w:rFonts w:ascii="华文中宋" w:eastAsia="华文中宋" w:hAnsi="华文中宋" w:cs="Times New Roman" w:hint="eastAsia"/>
          <w:b/>
          <w:sz w:val="32"/>
          <w:szCs w:val="32"/>
        </w:rPr>
        <w:t>月</w:t>
      </w:r>
      <w:r>
        <w:rPr>
          <w:rFonts w:ascii="华文中宋" w:eastAsia="华文中宋" w:hAnsi="华文中宋" w:cs="Times New Roman"/>
          <w:b/>
          <w:sz w:val="32"/>
          <w:szCs w:val="32"/>
        </w:rPr>
        <w:t>）</w:t>
      </w:r>
    </w:p>
    <w:tbl>
      <w:tblPr>
        <w:tblStyle w:val="a4"/>
        <w:tblW w:w="4976" w:type="pct"/>
        <w:tblLook w:val="04A0" w:firstRow="1" w:lastRow="0" w:firstColumn="1" w:lastColumn="0" w:noHBand="0" w:noVBand="1"/>
      </w:tblPr>
      <w:tblGrid>
        <w:gridCol w:w="1276"/>
        <w:gridCol w:w="1275"/>
        <w:gridCol w:w="1984"/>
        <w:gridCol w:w="2128"/>
        <w:gridCol w:w="475"/>
        <w:gridCol w:w="514"/>
        <w:gridCol w:w="567"/>
        <w:gridCol w:w="567"/>
        <w:gridCol w:w="567"/>
        <w:gridCol w:w="567"/>
        <w:gridCol w:w="567"/>
        <w:gridCol w:w="572"/>
        <w:gridCol w:w="342"/>
        <w:gridCol w:w="2073"/>
        <w:gridCol w:w="417"/>
      </w:tblGrid>
      <w:tr w:rsidR="008131E6" w:rsidRPr="00E022DF" w:rsidTr="00FB20B1">
        <w:trPr>
          <w:trHeight w:val="505"/>
        </w:trPr>
        <w:tc>
          <w:tcPr>
            <w:tcW w:w="2569" w:type="pct"/>
            <w:gridSpan w:val="5"/>
            <w:tcBorders>
              <w:top w:val="nil"/>
              <w:left w:val="nil"/>
              <w:bottom w:val="single" w:sz="4" w:space="0" w:color="auto"/>
              <w:right w:val="nil"/>
            </w:tcBorders>
            <w:vAlign w:val="center"/>
          </w:tcPr>
          <w:p w:rsidR="008131E6" w:rsidRPr="00E022DF" w:rsidRDefault="008131E6" w:rsidP="00B674C6">
            <w:pPr>
              <w:spacing w:line="360" w:lineRule="exact"/>
              <w:rPr>
                <w:rFonts w:ascii="华文楷体" w:eastAsia="华文楷体" w:hAnsi="华文楷体"/>
                <w:b/>
                <w:sz w:val="24"/>
                <w:szCs w:val="24"/>
              </w:rPr>
            </w:pPr>
            <w:r w:rsidRPr="00E022DF">
              <w:rPr>
                <w:rFonts w:ascii="华文楷体" w:eastAsia="华文楷体" w:hAnsi="华文楷体" w:hint="eastAsia"/>
                <w:b/>
                <w:sz w:val="24"/>
                <w:szCs w:val="24"/>
              </w:rPr>
              <w:t>学院</w:t>
            </w:r>
            <w:r w:rsidRPr="00E022DF">
              <w:rPr>
                <w:rFonts w:ascii="华文楷体" w:eastAsia="华文楷体" w:hAnsi="华文楷体"/>
                <w:b/>
                <w:sz w:val="24"/>
                <w:szCs w:val="24"/>
              </w:rPr>
              <w:t>：</w:t>
            </w:r>
          </w:p>
        </w:tc>
        <w:tc>
          <w:tcPr>
            <w:tcW w:w="1534" w:type="pct"/>
            <w:gridSpan w:val="8"/>
            <w:tcBorders>
              <w:top w:val="nil"/>
              <w:left w:val="nil"/>
              <w:bottom w:val="single" w:sz="4" w:space="0" w:color="auto"/>
              <w:right w:val="nil"/>
            </w:tcBorders>
            <w:vAlign w:val="center"/>
          </w:tcPr>
          <w:p w:rsidR="008131E6" w:rsidRPr="00E022DF" w:rsidRDefault="008131E6" w:rsidP="00B674C6">
            <w:pPr>
              <w:spacing w:line="360" w:lineRule="exact"/>
              <w:jc w:val="left"/>
              <w:rPr>
                <w:rFonts w:ascii="华文楷体" w:eastAsia="华文楷体" w:hAnsi="华文楷体"/>
                <w:b/>
                <w:sz w:val="24"/>
                <w:szCs w:val="24"/>
              </w:rPr>
            </w:pPr>
            <w:r>
              <w:rPr>
                <w:rFonts w:ascii="华文楷体" w:eastAsia="华文楷体" w:hAnsi="华文楷体" w:hint="eastAsia"/>
                <w:b/>
                <w:sz w:val="24"/>
                <w:szCs w:val="24"/>
              </w:rPr>
              <w:t>检查</w:t>
            </w:r>
            <w:r w:rsidRPr="00E022DF">
              <w:rPr>
                <w:rFonts w:ascii="华文楷体" w:eastAsia="华文楷体" w:hAnsi="华文楷体" w:hint="eastAsia"/>
                <w:b/>
                <w:sz w:val="24"/>
                <w:szCs w:val="24"/>
              </w:rPr>
              <w:t>日期</w:t>
            </w:r>
            <w:r w:rsidRPr="00E022DF">
              <w:rPr>
                <w:rFonts w:ascii="华文楷体" w:eastAsia="华文楷体" w:hAnsi="华文楷体"/>
                <w:b/>
                <w:sz w:val="24"/>
                <w:szCs w:val="24"/>
              </w:rPr>
              <w:t>：</w:t>
            </w:r>
          </w:p>
        </w:tc>
        <w:tc>
          <w:tcPr>
            <w:tcW w:w="896" w:type="pct"/>
            <w:gridSpan w:val="2"/>
            <w:tcBorders>
              <w:top w:val="nil"/>
              <w:left w:val="nil"/>
              <w:bottom w:val="single" w:sz="4" w:space="0" w:color="auto"/>
              <w:right w:val="nil"/>
            </w:tcBorders>
          </w:tcPr>
          <w:p w:rsidR="008131E6" w:rsidRPr="00E022DF" w:rsidRDefault="008131E6" w:rsidP="00B674C6">
            <w:pPr>
              <w:spacing w:line="360" w:lineRule="exact"/>
              <w:jc w:val="left"/>
              <w:rPr>
                <w:rFonts w:ascii="华文楷体" w:eastAsia="华文楷体" w:hAnsi="华文楷体"/>
                <w:b/>
                <w:sz w:val="24"/>
                <w:szCs w:val="24"/>
              </w:rPr>
            </w:pPr>
          </w:p>
        </w:tc>
      </w:tr>
      <w:tr w:rsidR="00FB20B1" w:rsidRPr="00E022DF" w:rsidTr="00FB20B1">
        <w:trPr>
          <w:gridAfter w:val="1"/>
          <w:wAfter w:w="150" w:type="pct"/>
          <w:trHeight w:val="832"/>
        </w:trPr>
        <w:tc>
          <w:tcPr>
            <w:tcW w:w="2398" w:type="pct"/>
            <w:gridSpan w:val="4"/>
            <w:tcBorders>
              <w:top w:val="single" w:sz="4" w:space="0" w:color="auto"/>
            </w:tcBorders>
            <w:vAlign w:val="center"/>
          </w:tcPr>
          <w:p w:rsidR="00FB20B1" w:rsidRPr="00E022DF" w:rsidRDefault="00FB20B1" w:rsidP="00B674C6">
            <w:pPr>
              <w:spacing w:line="320" w:lineRule="exact"/>
              <w:jc w:val="center"/>
              <w:rPr>
                <w:rFonts w:ascii="黑体" w:eastAsia="黑体" w:hAnsi="黑体"/>
                <w:b/>
                <w:sz w:val="24"/>
                <w:szCs w:val="24"/>
              </w:rPr>
            </w:pPr>
            <w:r w:rsidRPr="00E022DF">
              <w:rPr>
                <w:rFonts w:ascii="黑体" w:eastAsia="黑体" w:hAnsi="黑体" w:hint="eastAsia"/>
                <w:b/>
                <w:sz w:val="24"/>
                <w:szCs w:val="24"/>
              </w:rPr>
              <w:t>抽查</w:t>
            </w:r>
            <w:r w:rsidRPr="00E022DF">
              <w:rPr>
                <w:rFonts w:ascii="黑体" w:eastAsia="黑体" w:hAnsi="黑体"/>
                <w:b/>
                <w:sz w:val="24"/>
                <w:szCs w:val="24"/>
              </w:rPr>
              <w:t>情况</w:t>
            </w:r>
          </w:p>
        </w:tc>
        <w:tc>
          <w:tcPr>
            <w:tcW w:w="1582" w:type="pct"/>
            <w:gridSpan w:val="8"/>
            <w:tcBorders>
              <w:top w:val="single" w:sz="4" w:space="0" w:color="auto"/>
            </w:tcBorders>
            <w:vAlign w:val="center"/>
          </w:tcPr>
          <w:p w:rsidR="00FB20B1" w:rsidRPr="00E022DF" w:rsidRDefault="00FB20B1" w:rsidP="00B674C6">
            <w:pPr>
              <w:spacing w:line="320" w:lineRule="exact"/>
              <w:jc w:val="center"/>
              <w:rPr>
                <w:rFonts w:ascii="黑体" w:eastAsia="黑体" w:hAnsi="黑体"/>
                <w:b/>
                <w:sz w:val="24"/>
                <w:szCs w:val="24"/>
              </w:rPr>
            </w:pPr>
            <w:r>
              <w:rPr>
                <w:rFonts w:ascii="黑体" w:eastAsia="黑体" w:hAnsi="黑体" w:hint="eastAsia"/>
                <w:b/>
                <w:sz w:val="24"/>
                <w:szCs w:val="24"/>
              </w:rPr>
              <w:t>日常工作统计/次</w:t>
            </w:r>
          </w:p>
        </w:tc>
        <w:tc>
          <w:tcPr>
            <w:tcW w:w="869" w:type="pct"/>
            <w:gridSpan w:val="2"/>
            <w:vMerge w:val="restart"/>
            <w:tcBorders>
              <w:top w:val="single" w:sz="4" w:space="0" w:color="auto"/>
            </w:tcBorders>
            <w:vAlign w:val="center"/>
          </w:tcPr>
          <w:p w:rsidR="00FB20B1" w:rsidRDefault="00FB20B1" w:rsidP="00B674C6">
            <w:pPr>
              <w:spacing w:line="320" w:lineRule="exact"/>
              <w:jc w:val="center"/>
              <w:rPr>
                <w:rFonts w:ascii="黑体" w:eastAsia="黑体" w:hAnsi="黑体"/>
                <w:b/>
                <w:sz w:val="24"/>
                <w:szCs w:val="24"/>
              </w:rPr>
            </w:pPr>
            <w:r>
              <w:rPr>
                <w:rFonts w:ascii="黑体" w:eastAsia="黑体" w:hAnsi="黑体" w:hint="eastAsia"/>
                <w:b/>
                <w:sz w:val="24"/>
                <w:szCs w:val="24"/>
              </w:rPr>
              <w:t>学院自查评价</w:t>
            </w:r>
          </w:p>
          <w:p w:rsidR="00FB20B1" w:rsidRPr="00E022DF" w:rsidRDefault="00FB20B1" w:rsidP="00B674C6">
            <w:pPr>
              <w:spacing w:line="320" w:lineRule="exact"/>
              <w:jc w:val="center"/>
              <w:rPr>
                <w:rFonts w:ascii="黑体" w:eastAsia="黑体" w:hAnsi="黑体"/>
                <w:b/>
                <w:sz w:val="24"/>
                <w:szCs w:val="24"/>
              </w:rPr>
            </w:pPr>
            <w:r>
              <w:rPr>
                <w:rFonts w:ascii="黑体" w:eastAsia="黑体" w:hAnsi="黑体" w:hint="eastAsia"/>
                <w:b/>
                <w:sz w:val="24"/>
                <w:szCs w:val="24"/>
              </w:rPr>
              <w:t>（合格/不合格）</w:t>
            </w:r>
          </w:p>
        </w:tc>
      </w:tr>
      <w:tr w:rsidR="00FB20B1" w:rsidRPr="00E022DF" w:rsidTr="00FB20B1">
        <w:trPr>
          <w:gridAfter w:val="1"/>
          <w:wAfter w:w="150" w:type="pct"/>
          <w:trHeight w:val="1256"/>
        </w:trPr>
        <w:tc>
          <w:tcPr>
            <w:tcW w:w="459" w:type="pct"/>
            <w:vAlign w:val="center"/>
          </w:tcPr>
          <w:p w:rsidR="00FB20B1" w:rsidRPr="00E022DF" w:rsidRDefault="00FB20B1" w:rsidP="00FB20B1">
            <w:pPr>
              <w:jc w:val="center"/>
              <w:rPr>
                <w:rFonts w:ascii="宋体" w:eastAsia="宋体" w:hAnsi="宋体"/>
                <w:b/>
              </w:rPr>
            </w:pPr>
            <w:r w:rsidRPr="00E022DF">
              <w:rPr>
                <w:rFonts w:ascii="宋体" w:eastAsia="宋体" w:hAnsi="宋体" w:hint="eastAsia"/>
                <w:b/>
              </w:rPr>
              <w:t>辅导员</w:t>
            </w:r>
            <w:r w:rsidRPr="00E022DF">
              <w:rPr>
                <w:rFonts w:ascii="宋体" w:eastAsia="宋体" w:hAnsi="宋体"/>
                <w:b/>
              </w:rPr>
              <w:t>姓名</w:t>
            </w:r>
          </w:p>
        </w:tc>
        <w:tc>
          <w:tcPr>
            <w:tcW w:w="459" w:type="pct"/>
            <w:vAlign w:val="center"/>
          </w:tcPr>
          <w:p w:rsidR="00FB20B1" w:rsidRPr="00E022DF" w:rsidRDefault="00FB20B1" w:rsidP="008131E6">
            <w:pPr>
              <w:jc w:val="center"/>
              <w:rPr>
                <w:rFonts w:ascii="宋体" w:eastAsia="宋体" w:hAnsi="宋体"/>
                <w:b/>
              </w:rPr>
            </w:pPr>
            <w:r w:rsidRPr="00E022DF">
              <w:rPr>
                <w:rFonts w:ascii="宋体" w:eastAsia="宋体" w:hAnsi="宋体" w:hint="eastAsia"/>
                <w:b/>
              </w:rPr>
              <w:t>学生数</w:t>
            </w:r>
          </w:p>
        </w:tc>
        <w:tc>
          <w:tcPr>
            <w:tcW w:w="714" w:type="pct"/>
            <w:vAlign w:val="center"/>
          </w:tcPr>
          <w:p w:rsidR="00FB20B1" w:rsidRPr="00E022DF" w:rsidRDefault="00FB20B1" w:rsidP="008131E6">
            <w:pPr>
              <w:jc w:val="center"/>
              <w:rPr>
                <w:rFonts w:ascii="宋体" w:eastAsia="宋体" w:hAnsi="宋体"/>
                <w:b/>
              </w:rPr>
            </w:pPr>
            <w:r>
              <w:rPr>
                <w:rFonts w:ascii="宋体" w:eastAsia="宋体" w:hAnsi="宋体" w:hint="eastAsia"/>
                <w:b/>
              </w:rPr>
              <w:t>所带班级</w:t>
            </w:r>
          </w:p>
        </w:tc>
        <w:tc>
          <w:tcPr>
            <w:tcW w:w="766" w:type="pct"/>
            <w:vAlign w:val="center"/>
          </w:tcPr>
          <w:p w:rsidR="00FB20B1" w:rsidRPr="00E022DF" w:rsidRDefault="00FB20B1" w:rsidP="008131E6">
            <w:pPr>
              <w:jc w:val="center"/>
              <w:rPr>
                <w:rFonts w:ascii="宋体" w:eastAsia="宋体" w:hAnsi="宋体"/>
                <w:b/>
              </w:rPr>
            </w:pPr>
            <w:r>
              <w:rPr>
                <w:rFonts w:ascii="宋体" w:eastAsia="宋体" w:hAnsi="宋体" w:hint="eastAsia"/>
                <w:b/>
              </w:rPr>
              <w:t>专项工作岗位</w:t>
            </w:r>
          </w:p>
        </w:tc>
        <w:tc>
          <w:tcPr>
            <w:tcW w:w="171" w:type="pct"/>
            <w:vAlign w:val="center"/>
          </w:tcPr>
          <w:p w:rsidR="00FB20B1" w:rsidRPr="00E022DF" w:rsidRDefault="00FB20B1" w:rsidP="008131E6">
            <w:pPr>
              <w:spacing w:line="280" w:lineRule="exact"/>
              <w:jc w:val="center"/>
              <w:rPr>
                <w:rFonts w:ascii="宋体" w:eastAsia="宋体" w:hAnsi="宋体"/>
                <w:b/>
              </w:rPr>
            </w:pPr>
            <w:r>
              <w:rPr>
                <w:rFonts w:ascii="宋体" w:eastAsia="宋体" w:hAnsi="宋体" w:hint="eastAsia"/>
                <w:b/>
              </w:rPr>
              <w:t>工作</w:t>
            </w:r>
            <w:r w:rsidRPr="00E022DF">
              <w:rPr>
                <w:rFonts w:ascii="宋体" w:eastAsia="宋体" w:hAnsi="宋体" w:hint="eastAsia"/>
                <w:b/>
              </w:rPr>
              <w:t>1</w:t>
            </w:r>
          </w:p>
        </w:tc>
        <w:tc>
          <w:tcPr>
            <w:tcW w:w="185" w:type="pct"/>
            <w:vAlign w:val="center"/>
          </w:tcPr>
          <w:p w:rsidR="00FB20B1" w:rsidRPr="00E022DF" w:rsidRDefault="00FB20B1" w:rsidP="008131E6">
            <w:pPr>
              <w:spacing w:line="280" w:lineRule="exact"/>
              <w:jc w:val="center"/>
              <w:rPr>
                <w:rFonts w:ascii="宋体" w:eastAsia="宋体" w:hAnsi="宋体"/>
                <w:b/>
              </w:rPr>
            </w:pPr>
            <w:r>
              <w:rPr>
                <w:rFonts w:ascii="宋体" w:eastAsia="宋体" w:hAnsi="宋体" w:hint="eastAsia"/>
                <w:b/>
              </w:rPr>
              <w:t>工作</w:t>
            </w:r>
            <w:r w:rsidRPr="00E022DF">
              <w:rPr>
                <w:rFonts w:ascii="宋体" w:eastAsia="宋体" w:hAnsi="宋体"/>
                <w:b/>
              </w:rPr>
              <w:t>2</w:t>
            </w:r>
          </w:p>
        </w:tc>
        <w:tc>
          <w:tcPr>
            <w:tcW w:w="204" w:type="pct"/>
            <w:vAlign w:val="center"/>
          </w:tcPr>
          <w:p w:rsidR="00FB20B1" w:rsidRPr="00E022DF" w:rsidRDefault="00FB20B1" w:rsidP="008131E6">
            <w:pPr>
              <w:spacing w:line="280" w:lineRule="exact"/>
              <w:jc w:val="center"/>
              <w:rPr>
                <w:rFonts w:ascii="宋体" w:eastAsia="宋体" w:hAnsi="宋体"/>
                <w:b/>
              </w:rPr>
            </w:pPr>
            <w:r>
              <w:rPr>
                <w:rFonts w:ascii="宋体" w:eastAsia="宋体" w:hAnsi="宋体" w:hint="eastAsia"/>
                <w:b/>
              </w:rPr>
              <w:t>工作</w:t>
            </w:r>
            <w:r w:rsidRPr="00E022DF">
              <w:rPr>
                <w:rFonts w:ascii="宋体" w:eastAsia="宋体" w:hAnsi="宋体"/>
                <w:b/>
              </w:rPr>
              <w:t>3</w:t>
            </w:r>
          </w:p>
        </w:tc>
        <w:tc>
          <w:tcPr>
            <w:tcW w:w="204" w:type="pct"/>
            <w:vAlign w:val="center"/>
          </w:tcPr>
          <w:p w:rsidR="00FB20B1" w:rsidRPr="00E022DF" w:rsidRDefault="00FB20B1" w:rsidP="008131E6">
            <w:pPr>
              <w:spacing w:line="280" w:lineRule="exact"/>
              <w:jc w:val="center"/>
              <w:rPr>
                <w:rFonts w:ascii="宋体" w:eastAsia="宋体" w:hAnsi="宋体"/>
                <w:b/>
              </w:rPr>
            </w:pPr>
            <w:r>
              <w:rPr>
                <w:rFonts w:ascii="宋体" w:eastAsia="宋体" w:hAnsi="宋体" w:hint="eastAsia"/>
                <w:b/>
              </w:rPr>
              <w:t>工作</w:t>
            </w:r>
            <w:r w:rsidRPr="00E022DF">
              <w:rPr>
                <w:rFonts w:ascii="宋体" w:eastAsia="宋体" w:hAnsi="宋体"/>
                <w:b/>
              </w:rPr>
              <w:t>4</w:t>
            </w:r>
          </w:p>
        </w:tc>
        <w:tc>
          <w:tcPr>
            <w:tcW w:w="204" w:type="pct"/>
            <w:vAlign w:val="center"/>
          </w:tcPr>
          <w:p w:rsidR="00FB20B1" w:rsidRPr="00E022DF" w:rsidRDefault="00FB20B1" w:rsidP="008131E6">
            <w:pPr>
              <w:spacing w:line="280" w:lineRule="exact"/>
              <w:jc w:val="center"/>
              <w:rPr>
                <w:rFonts w:ascii="宋体" w:eastAsia="宋体" w:hAnsi="宋体"/>
                <w:b/>
              </w:rPr>
            </w:pPr>
            <w:r>
              <w:rPr>
                <w:rFonts w:ascii="宋体" w:eastAsia="宋体" w:hAnsi="宋体" w:hint="eastAsia"/>
                <w:b/>
              </w:rPr>
              <w:t>工作</w:t>
            </w:r>
            <w:r w:rsidRPr="00E022DF">
              <w:rPr>
                <w:rFonts w:ascii="宋体" w:eastAsia="宋体" w:hAnsi="宋体"/>
                <w:b/>
              </w:rPr>
              <w:t>5</w:t>
            </w:r>
          </w:p>
        </w:tc>
        <w:tc>
          <w:tcPr>
            <w:tcW w:w="204" w:type="pct"/>
            <w:vAlign w:val="center"/>
          </w:tcPr>
          <w:p w:rsidR="00FB20B1" w:rsidRPr="00E022DF" w:rsidRDefault="00FB20B1" w:rsidP="008131E6">
            <w:pPr>
              <w:spacing w:line="280" w:lineRule="exact"/>
              <w:jc w:val="center"/>
              <w:rPr>
                <w:rFonts w:ascii="宋体" w:eastAsia="宋体" w:hAnsi="宋体"/>
                <w:b/>
              </w:rPr>
            </w:pPr>
            <w:r>
              <w:rPr>
                <w:rFonts w:ascii="宋体" w:eastAsia="宋体" w:hAnsi="宋体" w:hint="eastAsia"/>
                <w:b/>
              </w:rPr>
              <w:t>工作6</w:t>
            </w:r>
          </w:p>
        </w:tc>
        <w:tc>
          <w:tcPr>
            <w:tcW w:w="204" w:type="pct"/>
            <w:vAlign w:val="center"/>
          </w:tcPr>
          <w:p w:rsidR="00FB20B1" w:rsidRPr="00E022DF" w:rsidRDefault="00FB20B1" w:rsidP="008131E6">
            <w:pPr>
              <w:spacing w:line="280" w:lineRule="exact"/>
              <w:jc w:val="center"/>
              <w:rPr>
                <w:rFonts w:ascii="宋体" w:eastAsia="宋体" w:hAnsi="宋体"/>
                <w:b/>
              </w:rPr>
            </w:pPr>
            <w:r>
              <w:rPr>
                <w:rFonts w:ascii="宋体" w:eastAsia="宋体" w:hAnsi="宋体" w:hint="eastAsia"/>
                <w:b/>
              </w:rPr>
              <w:t>工作</w:t>
            </w:r>
            <w:r w:rsidRPr="00E022DF">
              <w:rPr>
                <w:rFonts w:ascii="宋体" w:eastAsia="宋体" w:hAnsi="宋体"/>
                <w:b/>
              </w:rPr>
              <w:t>7</w:t>
            </w:r>
          </w:p>
        </w:tc>
        <w:tc>
          <w:tcPr>
            <w:tcW w:w="206" w:type="pct"/>
            <w:vAlign w:val="center"/>
          </w:tcPr>
          <w:p w:rsidR="00FB20B1" w:rsidRPr="00E022DF" w:rsidRDefault="00FB20B1" w:rsidP="008131E6">
            <w:pPr>
              <w:spacing w:line="280" w:lineRule="exact"/>
              <w:jc w:val="center"/>
              <w:rPr>
                <w:rFonts w:ascii="宋体" w:eastAsia="宋体" w:hAnsi="宋体"/>
                <w:b/>
              </w:rPr>
            </w:pPr>
            <w:r>
              <w:rPr>
                <w:rFonts w:ascii="宋体" w:eastAsia="宋体" w:hAnsi="宋体" w:hint="eastAsia"/>
                <w:b/>
              </w:rPr>
              <w:t>工作</w:t>
            </w:r>
            <w:r w:rsidRPr="00E022DF">
              <w:rPr>
                <w:rFonts w:ascii="宋体" w:eastAsia="宋体" w:hAnsi="宋体"/>
                <w:b/>
              </w:rPr>
              <w:t>8</w:t>
            </w:r>
          </w:p>
        </w:tc>
        <w:tc>
          <w:tcPr>
            <w:tcW w:w="869" w:type="pct"/>
            <w:gridSpan w:val="2"/>
            <w:vMerge/>
          </w:tcPr>
          <w:p w:rsidR="00FB20B1" w:rsidRPr="00E022DF" w:rsidRDefault="00FB20B1" w:rsidP="008131E6">
            <w:pPr>
              <w:spacing w:line="280" w:lineRule="exact"/>
              <w:jc w:val="center"/>
              <w:rPr>
                <w:rFonts w:ascii="宋体" w:eastAsia="宋体" w:hAnsi="宋体"/>
                <w:b/>
              </w:rPr>
            </w:pPr>
          </w:p>
        </w:tc>
      </w:tr>
      <w:tr w:rsidR="00FB20B1" w:rsidRPr="00B13171" w:rsidTr="00FB20B1">
        <w:trPr>
          <w:gridAfter w:val="1"/>
          <w:wAfter w:w="150" w:type="pct"/>
          <w:trHeight w:hRule="exact" w:val="567"/>
        </w:trPr>
        <w:tc>
          <w:tcPr>
            <w:tcW w:w="459" w:type="pct"/>
            <w:vAlign w:val="center"/>
          </w:tcPr>
          <w:p w:rsidR="008131E6" w:rsidRPr="0089173D" w:rsidRDefault="008131E6" w:rsidP="008131E6">
            <w:pPr>
              <w:rPr>
                <w:rFonts w:ascii="宋体" w:eastAsia="宋体" w:hAnsi="宋体"/>
              </w:rPr>
            </w:pPr>
          </w:p>
        </w:tc>
        <w:tc>
          <w:tcPr>
            <w:tcW w:w="459" w:type="pct"/>
            <w:vAlign w:val="center"/>
          </w:tcPr>
          <w:p w:rsidR="008131E6" w:rsidRPr="0089173D" w:rsidRDefault="008131E6" w:rsidP="008131E6">
            <w:pPr>
              <w:rPr>
                <w:rFonts w:ascii="宋体" w:eastAsia="宋体" w:hAnsi="宋体"/>
              </w:rPr>
            </w:pPr>
          </w:p>
        </w:tc>
        <w:tc>
          <w:tcPr>
            <w:tcW w:w="714" w:type="pct"/>
            <w:vAlign w:val="center"/>
          </w:tcPr>
          <w:p w:rsidR="008131E6" w:rsidRPr="0089173D" w:rsidRDefault="008131E6" w:rsidP="008131E6">
            <w:pPr>
              <w:rPr>
                <w:rFonts w:ascii="宋体" w:eastAsia="宋体" w:hAnsi="宋体"/>
              </w:rPr>
            </w:pPr>
          </w:p>
        </w:tc>
        <w:tc>
          <w:tcPr>
            <w:tcW w:w="766" w:type="pct"/>
            <w:vAlign w:val="center"/>
          </w:tcPr>
          <w:p w:rsidR="008131E6" w:rsidRPr="0089173D" w:rsidRDefault="008131E6" w:rsidP="008131E6">
            <w:pPr>
              <w:rPr>
                <w:rFonts w:ascii="宋体" w:eastAsia="宋体" w:hAnsi="宋体"/>
              </w:rPr>
            </w:pPr>
          </w:p>
        </w:tc>
        <w:tc>
          <w:tcPr>
            <w:tcW w:w="171" w:type="pct"/>
            <w:vAlign w:val="center"/>
          </w:tcPr>
          <w:p w:rsidR="008131E6" w:rsidRPr="0089173D" w:rsidRDefault="008131E6" w:rsidP="008131E6">
            <w:pPr>
              <w:rPr>
                <w:rFonts w:ascii="宋体" w:eastAsia="宋体" w:hAnsi="宋体"/>
              </w:rPr>
            </w:pPr>
          </w:p>
        </w:tc>
        <w:tc>
          <w:tcPr>
            <w:tcW w:w="185"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6" w:type="pct"/>
            <w:vAlign w:val="center"/>
          </w:tcPr>
          <w:p w:rsidR="008131E6" w:rsidRPr="0089173D" w:rsidRDefault="008131E6" w:rsidP="008131E6">
            <w:pPr>
              <w:rPr>
                <w:rFonts w:ascii="宋体" w:eastAsia="宋体" w:hAnsi="宋体"/>
              </w:rPr>
            </w:pPr>
          </w:p>
        </w:tc>
        <w:tc>
          <w:tcPr>
            <w:tcW w:w="869" w:type="pct"/>
            <w:gridSpan w:val="2"/>
          </w:tcPr>
          <w:p w:rsidR="008131E6" w:rsidRPr="00B13171" w:rsidRDefault="008131E6" w:rsidP="008131E6">
            <w:pPr>
              <w:rPr>
                <w:rFonts w:ascii="宋体" w:eastAsia="宋体" w:hAnsi="宋体"/>
                <w:sz w:val="15"/>
              </w:rPr>
            </w:pPr>
          </w:p>
        </w:tc>
      </w:tr>
      <w:tr w:rsidR="00FB20B1" w:rsidRPr="00B13171" w:rsidTr="00FB20B1">
        <w:trPr>
          <w:gridAfter w:val="1"/>
          <w:wAfter w:w="150" w:type="pct"/>
          <w:trHeight w:hRule="exact" w:val="567"/>
        </w:trPr>
        <w:tc>
          <w:tcPr>
            <w:tcW w:w="459" w:type="pct"/>
            <w:vAlign w:val="center"/>
          </w:tcPr>
          <w:p w:rsidR="008131E6" w:rsidRPr="0089173D" w:rsidRDefault="008131E6" w:rsidP="008131E6">
            <w:pPr>
              <w:rPr>
                <w:rFonts w:ascii="宋体" w:eastAsia="宋体" w:hAnsi="宋体"/>
              </w:rPr>
            </w:pPr>
          </w:p>
        </w:tc>
        <w:tc>
          <w:tcPr>
            <w:tcW w:w="459" w:type="pct"/>
            <w:vAlign w:val="center"/>
          </w:tcPr>
          <w:p w:rsidR="008131E6" w:rsidRPr="0089173D" w:rsidRDefault="008131E6" w:rsidP="008131E6">
            <w:pPr>
              <w:rPr>
                <w:rFonts w:ascii="宋体" w:eastAsia="宋体" w:hAnsi="宋体"/>
              </w:rPr>
            </w:pPr>
          </w:p>
        </w:tc>
        <w:tc>
          <w:tcPr>
            <w:tcW w:w="714" w:type="pct"/>
            <w:vAlign w:val="center"/>
          </w:tcPr>
          <w:p w:rsidR="008131E6" w:rsidRPr="0089173D" w:rsidRDefault="008131E6" w:rsidP="008131E6">
            <w:pPr>
              <w:rPr>
                <w:rFonts w:ascii="宋体" w:eastAsia="宋体" w:hAnsi="宋体"/>
              </w:rPr>
            </w:pPr>
          </w:p>
        </w:tc>
        <w:tc>
          <w:tcPr>
            <w:tcW w:w="766" w:type="pct"/>
            <w:vAlign w:val="center"/>
          </w:tcPr>
          <w:p w:rsidR="008131E6" w:rsidRPr="0089173D" w:rsidRDefault="008131E6" w:rsidP="008131E6">
            <w:pPr>
              <w:rPr>
                <w:rFonts w:ascii="宋体" w:eastAsia="宋体" w:hAnsi="宋体"/>
              </w:rPr>
            </w:pPr>
          </w:p>
        </w:tc>
        <w:tc>
          <w:tcPr>
            <w:tcW w:w="171" w:type="pct"/>
            <w:vAlign w:val="center"/>
          </w:tcPr>
          <w:p w:rsidR="008131E6" w:rsidRPr="0089173D" w:rsidRDefault="008131E6" w:rsidP="008131E6">
            <w:pPr>
              <w:rPr>
                <w:rFonts w:ascii="宋体" w:eastAsia="宋体" w:hAnsi="宋体"/>
              </w:rPr>
            </w:pPr>
          </w:p>
        </w:tc>
        <w:tc>
          <w:tcPr>
            <w:tcW w:w="185"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6" w:type="pct"/>
            <w:vAlign w:val="center"/>
          </w:tcPr>
          <w:p w:rsidR="008131E6" w:rsidRPr="0089173D" w:rsidRDefault="008131E6" w:rsidP="008131E6">
            <w:pPr>
              <w:rPr>
                <w:rFonts w:ascii="宋体" w:eastAsia="宋体" w:hAnsi="宋体"/>
              </w:rPr>
            </w:pPr>
          </w:p>
        </w:tc>
        <w:tc>
          <w:tcPr>
            <w:tcW w:w="869" w:type="pct"/>
            <w:gridSpan w:val="2"/>
          </w:tcPr>
          <w:p w:rsidR="008131E6" w:rsidRPr="00B13171" w:rsidRDefault="008131E6" w:rsidP="008131E6">
            <w:pPr>
              <w:rPr>
                <w:rFonts w:ascii="宋体" w:eastAsia="宋体" w:hAnsi="宋体"/>
                <w:sz w:val="15"/>
              </w:rPr>
            </w:pPr>
          </w:p>
        </w:tc>
      </w:tr>
      <w:tr w:rsidR="00FB20B1" w:rsidRPr="0089173D" w:rsidTr="00FB20B1">
        <w:trPr>
          <w:gridAfter w:val="1"/>
          <w:wAfter w:w="150" w:type="pct"/>
          <w:trHeight w:hRule="exact" w:val="567"/>
        </w:trPr>
        <w:tc>
          <w:tcPr>
            <w:tcW w:w="459" w:type="pct"/>
            <w:vAlign w:val="center"/>
          </w:tcPr>
          <w:p w:rsidR="008131E6" w:rsidRPr="0089173D" w:rsidRDefault="008131E6" w:rsidP="008131E6">
            <w:pPr>
              <w:rPr>
                <w:rFonts w:ascii="宋体" w:eastAsia="宋体" w:hAnsi="宋体"/>
              </w:rPr>
            </w:pPr>
          </w:p>
        </w:tc>
        <w:tc>
          <w:tcPr>
            <w:tcW w:w="459" w:type="pct"/>
            <w:vAlign w:val="center"/>
          </w:tcPr>
          <w:p w:rsidR="008131E6" w:rsidRPr="0089173D" w:rsidRDefault="008131E6" w:rsidP="008131E6">
            <w:pPr>
              <w:rPr>
                <w:rFonts w:ascii="宋体" w:eastAsia="宋体" w:hAnsi="宋体"/>
              </w:rPr>
            </w:pPr>
          </w:p>
        </w:tc>
        <w:tc>
          <w:tcPr>
            <w:tcW w:w="714" w:type="pct"/>
            <w:vAlign w:val="center"/>
          </w:tcPr>
          <w:p w:rsidR="008131E6" w:rsidRPr="0089173D" w:rsidRDefault="008131E6" w:rsidP="008131E6">
            <w:pPr>
              <w:rPr>
                <w:rFonts w:ascii="宋体" w:eastAsia="宋体" w:hAnsi="宋体"/>
              </w:rPr>
            </w:pPr>
          </w:p>
        </w:tc>
        <w:tc>
          <w:tcPr>
            <w:tcW w:w="766" w:type="pct"/>
            <w:vAlign w:val="center"/>
          </w:tcPr>
          <w:p w:rsidR="008131E6" w:rsidRPr="0089173D" w:rsidRDefault="008131E6" w:rsidP="008131E6">
            <w:pPr>
              <w:rPr>
                <w:rFonts w:ascii="宋体" w:eastAsia="宋体" w:hAnsi="宋体"/>
              </w:rPr>
            </w:pPr>
          </w:p>
        </w:tc>
        <w:tc>
          <w:tcPr>
            <w:tcW w:w="171" w:type="pct"/>
            <w:vAlign w:val="center"/>
          </w:tcPr>
          <w:p w:rsidR="008131E6" w:rsidRPr="0089173D" w:rsidRDefault="008131E6" w:rsidP="008131E6">
            <w:pPr>
              <w:rPr>
                <w:rFonts w:ascii="宋体" w:eastAsia="宋体" w:hAnsi="宋体"/>
              </w:rPr>
            </w:pPr>
          </w:p>
        </w:tc>
        <w:tc>
          <w:tcPr>
            <w:tcW w:w="185"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6" w:type="pct"/>
            <w:vAlign w:val="center"/>
          </w:tcPr>
          <w:p w:rsidR="008131E6" w:rsidRPr="0089173D" w:rsidRDefault="008131E6" w:rsidP="008131E6">
            <w:pPr>
              <w:rPr>
                <w:rFonts w:ascii="宋体" w:eastAsia="宋体" w:hAnsi="宋体"/>
              </w:rPr>
            </w:pPr>
          </w:p>
        </w:tc>
        <w:tc>
          <w:tcPr>
            <w:tcW w:w="869" w:type="pct"/>
            <w:gridSpan w:val="2"/>
          </w:tcPr>
          <w:p w:rsidR="008131E6" w:rsidRPr="0089173D" w:rsidRDefault="008131E6" w:rsidP="008131E6">
            <w:pPr>
              <w:rPr>
                <w:rFonts w:ascii="宋体" w:eastAsia="宋体" w:hAnsi="宋体"/>
              </w:rPr>
            </w:pPr>
          </w:p>
        </w:tc>
      </w:tr>
      <w:tr w:rsidR="00FB20B1" w:rsidRPr="0089173D" w:rsidTr="00FB20B1">
        <w:trPr>
          <w:gridAfter w:val="1"/>
          <w:wAfter w:w="150" w:type="pct"/>
          <w:trHeight w:hRule="exact" w:val="567"/>
        </w:trPr>
        <w:tc>
          <w:tcPr>
            <w:tcW w:w="459" w:type="pct"/>
            <w:vAlign w:val="center"/>
          </w:tcPr>
          <w:p w:rsidR="008131E6" w:rsidRPr="0089173D" w:rsidRDefault="008131E6" w:rsidP="008131E6">
            <w:pPr>
              <w:rPr>
                <w:rFonts w:ascii="宋体" w:eastAsia="宋体" w:hAnsi="宋体"/>
              </w:rPr>
            </w:pPr>
          </w:p>
        </w:tc>
        <w:tc>
          <w:tcPr>
            <w:tcW w:w="459" w:type="pct"/>
            <w:vAlign w:val="center"/>
          </w:tcPr>
          <w:p w:rsidR="008131E6" w:rsidRPr="0089173D" w:rsidRDefault="008131E6" w:rsidP="008131E6">
            <w:pPr>
              <w:rPr>
                <w:rFonts w:ascii="宋体" w:eastAsia="宋体" w:hAnsi="宋体"/>
              </w:rPr>
            </w:pPr>
          </w:p>
        </w:tc>
        <w:tc>
          <w:tcPr>
            <w:tcW w:w="714" w:type="pct"/>
            <w:vAlign w:val="center"/>
          </w:tcPr>
          <w:p w:rsidR="008131E6" w:rsidRPr="0089173D" w:rsidRDefault="008131E6" w:rsidP="008131E6">
            <w:pPr>
              <w:rPr>
                <w:rFonts w:ascii="宋体" w:eastAsia="宋体" w:hAnsi="宋体"/>
              </w:rPr>
            </w:pPr>
          </w:p>
        </w:tc>
        <w:tc>
          <w:tcPr>
            <w:tcW w:w="766" w:type="pct"/>
            <w:vAlign w:val="center"/>
          </w:tcPr>
          <w:p w:rsidR="008131E6" w:rsidRPr="0089173D" w:rsidRDefault="008131E6" w:rsidP="008131E6">
            <w:pPr>
              <w:rPr>
                <w:rFonts w:ascii="宋体" w:eastAsia="宋体" w:hAnsi="宋体"/>
              </w:rPr>
            </w:pPr>
          </w:p>
        </w:tc>
        <w:tc>
          <w:tcPr>
            <w:tcW w:w="171" w:type="pct"/>
            <w:vAlign w:val="center"/>
          </w:tcPr>
          <w:p w:rsidR="008131E6" w:rsidRPr="0089173D" w:rsidRDefault="008131E6" w:rsidP="008131E6">
            <w:pPr>
              <w:rPr>
                <w:rFonts w:ascii="宋体" w:eastAsia="宋体" w:hAnsi="宋体"/>
              </w:rPr>
            </w:pPr>
          </w:p>
        </w:tc>
        <w:tc>
          <w:tcPr>
            <w:tcW w:w="185"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6" w:type="pct"/>
            <w:vAlign w:val="center"/>
          </w:tcPr>
          <w:p w:rsidR="008131E6" w:rsidRPr="0089173D" w:rsidRDefault="008131E6" w:rsidP="008131E6">
            <w:pPr>
              <w:rPr>
                <w:rFonts w:ascii="宋体" w:eastAsia="宋体" w:hAnsi="宋体"/>
              </w:rPr>
            </w:pPr>
          </w:p>
        </w:tc>
        <w:tc>
          <w:tcPr>
            <w:tcW w:w="869" w:type="pct"/>
            <w:gridSpan w:val="2"/>
          </w:tcPr>
          <w:p w:rsidR="008131E6" w:rsidRPr="0089173D" w:rsidRDefault="008131E6" w:rsidP="008131E6">
            <w:pPr>
              <w:rPr>
                <w:rFonts w:ascii="宋体" w:eastAsia="宋体" w:hAnsi="宋体"/>
              </w:rPr>
            </w:pPr>
          </w:p>
        </w:tc>
      </w:tr>
      <w:tr w:rsidR="00FB20B1" w:rsidRPr="0089173D" w:rsidTr="00FB20B1">
        <w:trPr>
          <w:gridAfter w:val="1"/>
          <w:wAfter w:w="150" w:type="pct"/>
          <w:trHeight w:hRule="exact" w:val="567"/>
        </w:trPr>
        <w:tc>
          <w:tcPr>
            <w:tcW w:w="459" w:type="pct"/>
            <w:vAlign w:val="center"/>
          </w:tcPr>
          <w:p w:rsidR="008131E6" w:rsidRPr="0089173D" w:rsidRDefault="008131E6" w:rsidP="008131E6">
            <w:pPr>
              <w:rPr>
                <w:rFonts w:ascii="宋体" w:eastAsia="宋体" w:hAnsi="宋体"/>
              </w:rPr>
            </w:pPr>
          </w:p>
        </w:tc>
        <w:tc>
          <w:tcPr>
            <w:tcW w:w="459" w:type="pct"/>
            <w:vAlign w:val="center"/>
          </w:tcPr>
          <w:p w:rsidR="008131E6" w:rsidRPr="0089173D" w:rsidRDefault="008131E6" w:rsidP="008131E6">
            <w:pPr>
              <w:rPr>
                <w:rFonts w:ascii="宋体" w:eastAsia="宋体" w:hAnsi="宋体"/>
              </w:rPr>
            </w:pPr>
          </w:p>
        </w:tc>
        <w:tc>
          <w:tcPr>
            <w:tcW w:w="714" w:type="pct"/>
            <w:vAlign w:val="center"/>
          </w:tcPr>
          <w:p w:rsidR="008131E6" w:rsidRPr="0089173D" w:rsidRDefault="008131E6" w:rsidP="008131E6">
            <w:pPr>
              <w:rPr>
                <w:rFonts w:ascii="宋体" w:eastAsia="宋体" w:hAnsi="宋体"/>
              </w:rPr>
            </w:pPr>
          </w:p>
        </w:tc>
        <w:tc>
          <w:tcPr>
            <w:tcW w:w="766" w:type="pct"/>
            <w:vAlign w:val="center"/>
          </w:tcPr>
          <w:p w:rsidR="008131E6" w:rsidRPr="0089173D" w:rsidRDefault="008131E6" w:rsidP="008131E6">
            <w:pPr>
              <w:rPr>
                <w:rFonts w:ascii="宋体" w:eastAsia="宋体" w:hAnsi="宋体"/>
              </w:rPr>
            </w:pPr>
          </w:p>
        </w:tc>
        <w:tc>
          <w:tcPr>
            <w:tcW w:w="171" w:type="pct"/>
            <w:vAlign w:val="center"/>
          </w:tcPr>
          <w:p w:rsidR="008131E6" w:rsidRPr="0089173D" w:rsidRDefault="008131E6" w:rsidP="008131E6">
            <w:pPr>
              <w:rPr>
                <w:rFonts w:ascii="宋体" w:eastAsia="宋体" w:hAnsi="宋体"/>
              </w:rPr>
            </w:pPr>
          </w:p>
        </w:tc>
        <w:tc>
          <w:tcPr>
            <w:tcW w:w="185"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6" w:type="pct"/>
            <w:vAlign w:val="center"/>
          </w:tcPr>
          <w:p w:rsidR="008131E6" w:rsidRPr="0089173D" w:rsidRDefault="008131E6" w:rsidP="008131E6">
            <w:pPr>
              <w:rPr>
                <w:rFonts w:ascii="宋体" w:eastAsia="宋体" w:hAnsi="宋体"/>
              </w:rPr>
            </w:pPr>
          </w:p>
        </w:tc>
        <w:tc>
          <w:tcPr>
            <w:tcW w:w="869" w:type="pct"/>
            <w:gridSpan w:val="2"/>
          </w:tcPr>
          <w:p w:rsidR="008131E6" w:rsidRPr="0089173D" w:rsidRDefault="008131E6" w:rsidP="008131E6">
            <w:pPr>
              <w:rPr>
                <w:rFonts w:ascii="宋体" w:eastAsia="宋体" w:hAnsi="宋体"/>
              </w:rPr>
            </w:pPr>
          </w:p>
        </w:tc>
      </w:tr>
      <w:tr w:rsidR="00FB20B1" w:rsidRPr="0089173D" w:rsidTr="00FB20B1">
        <w:trPr>
          <w:gridAfter w:val="1"/>
          <w:wAfter w:w="150" w:type="pct"/>
          <w:trHeight w:hRule="exact" w:val="567"/>
        </w:trPr>
        <w:tc>
          <w:tcPr>
            <w:tcW w:w="459" w:type="pct"/>
            <w:vAlign w:val="center"/>
          </w:tcPr>
          <w:p w:rsidR="008131E6" w:rsidRPr="0089173D" w:rsidRDefault="008131E6" w:rsidP="008131E6">
            <w:pPr>
              <w:rPr>
                <w:rFonts w:ascii="宋体" w:eastAsia="宋体" w:hAnsi="宋体"/>
              </w:rPr>
            </w:pPr>
          </w:p>
        </w:tc>
        <w:tc>
          <w:tcPr>
            <w:tcW w:w="459" w:type="pct"/>
            <w:vAlign w:val="center"/>
          </w:tcPr>
          <w:p w:rsidR="008131E6" w:rsidRPr="0089173D" w:rsidRDefault="008131E6" w:rsidP="008131E6">
            <w:pPr>
              <w:rPr>
                <w:rFonts w:ascii="宋体" w:eastAsia="宋体" w:hAnsi="宋体"/>
              </w:rPr>
            </w:pPr>
          </w:p>
        </w:tc>
        <w:tc>
          <w:tcPr>
            <w:tcW w:w="714" w:type="pct"/>
            <w:vAlign w:val="center"/>
          </w:tcPr>
          <w:p w:rsidR="008131E6" w:rsidRPr="0089173D" w:rsidRDefault="008131E6" w:rsidP="008131E6">
            <w:pPr>
              <w:rPr>
                <w:rFonts w:ascii="宋体" w:eastAsia="宋体" w:hAnsi="宋体"/>
              </w:rPr>
            </w:pPr>
          </w:p>
        </w:tc>
        <w:tc>
          <w:tcPr>
            <w:tcW w:w="766" w:type="pct"/>
            <w:vAlign w:val="center"/>
          </w:tcPr>
          <w:p w:rsidR="008131E6" w:rsidRPr="0089173D" w:rsidRDefault="008131E6" w:rsidP="008131E6">
            <w:pPr>
              <w:rPr>
                <w:rFonts w:ascii="宋体" w:eastAsia="宋体" w:hAnsi="宋体"/>
              </w:rPr>
            </w:pPr>
          </w:p>
        </w:tc>
        <w:tc>
          <w:tcPr>
            <w:tcW w:w="171" w:type="pct"/>
            <w:vAlign w:val="center"/>
          </w:tcPr>
          <w:p w:rsidR="008131E6" w:rsidRPr="0089173D" w:rsidRDefault="008131E6" w:rsidP="008131E6">
            <w:pPr>
              <w:rPr>
                <w:rFonts w:ascii="宋体" w:eastAsia="宋体" w:hAnsi="宋体"/>
              </w:rPr>
            </w:pPr>
          </w:p>
        </w:tc>
        <w:tc>
          <w:tcPr>
            <w:tcW w:w="185"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6" w:type="pct"/>
            <w:vAlign w:val="center"/>
          </w:tcPr>
          <w:p w:rsidR="008131E6" w:rsidRPr="0089173D" w:rsidRDefault="008131E6" w:rsidP="008131E6">
            <w:pPr>
              <w:rPr>
                <w:rFonts w:ascii="宋体" w:eastAsia="宋体" w:hAnsi="宋体"/>
              </w:rPr>
            </w:pPr>
          </w:p>
        </w:tc>
        <w:tc>
          <w:tcPr>
            <w:tcW w:w="869" w:type="pct"/>
            <w:gridSpan w:val="2"/>
          </w:tcPr>
          <w:p w:rsidR="008131E6" w:rsidRPr="0089173D" w:rsidRDefault="008131E6" w:rsidP="008131E6">
            <w:pPr>
              <w:rPr>
                <w:rFonts w:ascii="宋体" w:eastAsia="宋体" w:hAnsi="宋体"/>
              </w:rPr>
            </w:pPr>
          </w:p>
        </w:tc>
      </w:tr>
      <w:tr w:rsidR="00FB20B1" w:rsidRPr="0089173D" w:rsidTr="00FB20B1">
        <w:trPr>
          <w:gridAfter w:val="1"/>
          <w:wAfter w:w="150" w:type="pct"/>
          <w:trHeight w:hRule="exact" w:val="567"/>
        </w:trPr>
        <w:tc>
          <w:tcPr>
            <w:tcW w:w="459" w:type="pct"/>
            <w:vAlign w:val="center"/>
          </w:tcPr>
          <w:p w:rsidR="008131E6" w:rsidRPr="0089173D" w:rsidRDefault="008131E6" w:rsidP="008131E6">
            <w:pPr>
              <w:rPr>
                <w:rFonts w:ascii="宋体" w:eastAsia="宋体" w:hAnsi="宋体"/>
              </w:rPr>
            </w:pPr>
          </w:p>
        </w:tc>
        <w:tc>
          <w:tcPr>
            <w:tcW w:w="459" w:type="pct"/>
            <w:vAlign w:val="center"/>
          </w:tcPr>
          <w:p w:rsidR="008131E6" w:rsidRPr="0089173D" w:rsidRDefault="008131E6" w:rsidP="008131E6">
            <w:pPr>
              <w:rPr>
                <w:rFonts w:ascii="宋体" w:eastAsia="宋体" w:hAnsi="宋体"/>
              </w:rPr>
            </w:pPr>
          </w:p>
        </w:tc>
        <w:tc>
          <w:tcPr>
            <w:tcW w:w="714" w:type="pct"/>
            <w:vAlign w:val="center"/>
          </w:tcPr>
          <w:p w:rsidR="008131E6" w:rsidRPr="0089173D" w:rsidRDefault="008131E6" w:rsidP="008131E6">
            <w:pPr>
              <w:rPr>
                <w:rFonts w:ascii="宋体" w:eastAsia="宋体" w:hAnsi="宋体"/>
              </w:rPr>
            </w:pPr>
          </w:p>
        </w:tc>
        <w:tc>
          <w:tcPr>
            <w:tcW w:w="766" w:type="pct"/>
            <w:vAlign w:val="center"/>
          </w:tcPr>
          <w:p w:rsidR="008131E6" w:rsidRPr="0089173D" w:rsidRDefault="008131E6" w:rsidP="008131E6">
            <w:pPr>
              <w:rPr>
                <w:rFonts w:ascii="宋体" w:eastAsia="宋体" w:hAnsi="宋体"/>
              </w:rPr>
            </w:pPr>
          </w:p>
        </w:tc>
        <w:tc>
          <w:tcPr>
            <w:tcW w:w="171" w:type="pct"/>
            <w:vAlign w:val="center"/>
          </w:tcPr>
          <w:p w:rsidR="008131E6" w:rsidRPr="0089173D" w:rsidRDefault="008131E6" w:rsidP="008131E6">
            <w:pPr>
              <w:rPr>
                <w:rFonts w:ascii="宋体" w:eastAsia="宋体" w:hAnsi="宋体"/>
              </w:rPr>
            </w:pPr>
          </w:p>
        </w:tc>
        <w:tc>
          <w:tcPr>
            <w:tcW w:w="185"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4" w:type="pct"/>
            <w:vAlign w:val="center"/>
          </w:tcPr>
          <w:p w:rsidR="008131E6" w:rsidRPr="0089173D" w:rsidRDefault="008131E6" w:rsidP="008131E6">
            <w:pPr>
              <w:rPr>
                <w:rFonts w:ascii="宋体" w:eastAsia="宋体" w:hAnsi="宋体"/>
              </w:rPr>
            </w:pPr>
          </w:p>
        </w:tc>
        <w:tc>
          <w:tcPr>
            <w:tcW w:w="206" w:type="pct"/>
            <w:vAlign w:val="center"/>
          </w:tcPr>
          <w:p w:rsidR="008131E6" w:rsidRPr="0089173D" w:rsidRDefault="008131E6" w:rsidP="008131E6">
            <w:pPr>
              <w:rPr>
                <w:rFonts w:ascii="宋体" w:eastAsia="宋体" w:hAnsi="宋体"/>
              </w:rPr>
            </w:pPr>
          </w:p>
        </w:tc>
        <w:tc>
          <w:tcPr>
            <w:tcW w:w="869" w:type="pct"/>
            <w:gridSpan w:val="2"/>
          </w:tcPr>
          <w:p w:rsidR="008131E6" w:rsidRPr="0089173D" w:rsidRDefault="008131E6" w:rsidP="008131E6">
            <w:pPr>
              <w:rPr>
                <w:rFonts w:ascii="宋体" w:eastAsia="宋体" w:hAnsi="宋体"/>
              </w:rPr>
            </w:pPr>
          </w:p>
        </w:tc>
      </w:tr>
    </w:tbl>
    <w:p w:rsidR="008131E6" w:rsidRDefault="008131E6" w:rsidP="008131E6">
      <w:pPr>
        <w:spacing w:beforeLines="50" w:before="156" w:line="400" w:lineRule="exact"/>
        <w:rPr>
          <w:rFonts w:ascii="宋体" w:eastAsia="宋体" w:hAnsi="宋体"/>
        </w:rPr>
      </w:pPr>
      <w:r w:rsidRPr="00D75107">
        <w:rPr>
          <w:rFonts w:ascii="宋体" w:eastAsia="宋体" w:hAnsi="宋体" w:hint="eastAsia"/>
          <w:b/>
        </w:rPr>
        <w:t>说明</w:t>
      </w:r>
      <w:r w:rsidRPr="00D75107">
        <w:rPr>
          <w:rFonts w:ascii="宋体" w:eastAsia="宋体" w:hAnsi="宋体"/>
          <w:b/>
        </w:rPr>
        <w:t>：</w:t>
      </w:r>
      <w:r w:rsidRPr="00D75107">
        <w:rPr>
          <w:rFonts w:ascii="宋体" w:eastAsia="宋体" w:hAnsi="宋体" w:hint="eastAsia"/>
        </w:rPr>
        <w:t>其中</w:t>
      </w:r>
      <w:r>
        <w:rPr>
          <w:rFonts w:ascii="宋体" w:eastAsia="宋体" w:hAnsi="宋体" w:hint="eastAsia"/>
        </w:rPr>
        <w:t>工作</w:t>
      </w:r>
      <w:r w:rsidRPr="00D75107">
        <w:rPr>
          <w:rFonts w:ascii="宋体" w:eastAsia="宋体" w:hAnsi="宋体" w:hint="eastAsia"/>
        </w:rPr>
        <w:t>1</w:t>
      </w:r>
      <w:r w:rsidRPr="00D75107">
        <w:rPr>
          <w:rFonts w:ascii="宋体" w:eastAsia="宋体" w:hAnsi="宋体"/>
        </w:rPr>
        <w:t>-8</w:t>
      </w:r>
      <w:r w:rsidRPr="00D75107">
        <w:rPr>
          <w:rFonts w:ascii="宋体" w:eastAsia="宋体" w:hAnsi="宋体" w:hint="eastAsia"/>
        </w:rPr>
        <w:t>分别</w:t>
      </w:r>
      <w:r w:rsidRPr="00D75107">
        <w:rPr>
          <w:rFonts w:ascii="宋体" w:eastAsia="宋体" w:hAnsi="宋体"/>
        </w:rPr>
        <w:t>对应</w:t>
      </w:r>
      <w:r w:rsidRPr="00D75107">
        <w:rPr>
          <w:rFonts w:ascii="宋体" w:eastAsia="宋体" w:hAnsi="宋体" w:hint="eastAsia"/>
        </w:rPr>
        <w:t>为</w:t>
      </w:r>
      <w:r>
        <w:rPr>
          <w:rFonts w:ascii="宋体" w:eastAsia="宋体" w:hAnsi="宋体" w:hint="eastAsia"/>
        </w:rPr>
        <w:t>，1网络思政工作</w:t>
      </w:r>
      <w:r w:rsidRPr="00D75107">
        <w:rPr>
          <w:rFonts w:ascii="宋体" w:eastAsia="宋体" w:hAnsi="宋体"/>
        </w:rPr>
        <w:t>、</w:t>
      </w:r>
      <w:r>
        <w:rPr>
          <w:rFonts w:ascii="宋体" w:eastAsia="宋体" w:hAnsi="宋体" w:hint="eastAsia"/>
        </w:rPr>
        <w:t>2宿舍走访记录</w:t>
      </w:r>
      <w:r w:rsidRPr="00D75107">
        <w:rPr>
          <w:rFonts w:ascii="宋体" w:eastAsia="宋体" w:hAnsi="宋体"/>
        </w:rPr>
        <w:t>、</w:t>
      </w:r>
      <w:r>
        <w:rPr>
          <w:rFonts w:ascii="宋体" w:eastAsia="宋体" w:hAnsi="宋体" w:hint="eastAsia"/>
        </w:rPr>
        <w:t>3学生上课考勤</w:t>
      </w:r>
      <w:r w:rsidRPr="00D75107">
        <w:rPr>
          <w:rFonts w:ascii="宋体" w:eastAsia="宋体" w:hAnsi="宋体"/>
        </w:rPr>
        <w:t>、</w:t>
      </w:r>
      <w:r>
        <w:rPr>
          <w:rFonts w:ascii="宋体" w:eastAsia="宋体" w:hAnsi="宋体" w:hint="eastAsia"/>
        </w:rPr>
        <w:t>4听课记录</w:t>
      </w:r>
      <w:r w:rsidRPr="00D75107">
        <w:rPr>
          <w:rFonts w:ascii="宋体" w:eastAsia="宋体" w:hAnsi="宋体"/>
        </w:rPr>
        <w:t>、</w:t>
      </w:r>
      <w:r>
        <w:rPr>
          <w:rFonts w:ascii="宋体" w:eastAsia="宋体" w:hAnsi="宋体" w:hint="eastAsia"/>
        </w:rPr>
        <w:t>5班主任联系情况</w:t>
      </w:r>
      <w:r w:rsidRPr="00D75107">
        <w:rPr>
          <w:rFonts w:ascii="宋体" w:eastAsia="宋体" w:hAnsi="宋体"/>
        </w:rPr>
        <w:t>、</w:t>
      </w:r>
      <w:r>
        <w:rPr>
          <w:rFonts w:ascii="宋体" w:eastAsia="宋体" w:hAnsi="宋体" w:hint="eastAsia"/>
        </w:rPr>
        <w:t>6中层干部联系情况</w:t>
      </w:r>
      <w:r w:rsidRPr="00D75107">
        <w:rPr>
          <w:rFonts w:ascii="宋体" w:eastAsia="宋体" w:hAnsi="宋体"/>
        </w:rPr>
        <w:t>、</w:t>
      </w:r>
    </w:p>
    <w:p w:rsidR="008131E6" w:rsidRPr="00693B2B" w:rsidRDefault="008131E6" w:rsidP="008131E6">
      <w:pPr>
        <w:spacing w:line="400" w:lineRule="exact"/>
        <w:ind w:firstLineChars="300" w:firstLine="630"/>
        <w:rPr>
          <w:rFonts w:ascii="宋体" w:eastAsia="宋体" w:hAnsi="宋体"/>
        </w:rPr>
      </w:pPr>
      <w:r>
        <w:rPr>
          <w:rFonts w:ascii="宋体" w:eastAsia="宋体" w:hAnsi="宋体" w:hint="eastAsia"/>
        </w:rPr>
        <w:t>7参加班会</w:t>
      </w:r>
      <w:r w:rsidRPr="00D75107">
        <w:rPr>
          <w:rFonts w:ascii="宋体" w:eastAsia="宋体" w:hAnsi="宋体"/>
        </w:rPr>
        <w:t>、</w:t>
      </w:r>
      <w:r>
        <w:rPr>
          <w:rFonts w:ascii="宋体" w:eastAsia="宋体" w:hAnsi="宋体" w:hint="eastAsia"/>
        </w:rPr>
        <w:t>8开展年级会。</w:t>
      </w:r>
    </w:p>
    <w:p w:rsidR="008131E6" w:rsidRDefault="008131E6" w:rsidP="008131E6">
      <w:pPr>
        <w:widowControl/>
        <w:jc w:val="left"/>
        <w:rPr>
          <w:rFonts w:ascii="仿宋_GB2312" w:eastAsia="仿宋_GB2312" w:hAnsi="宋体" w:cs="宋体"/>
          <w:kern w:val="0"/>
          <w:sz w:val="20"/>
          <w:szCs w:val="20"/>
        </w:rPr>
      </w:pPr>
    </w:p>
    <w:p w:rsidR="008131E6" w:rsidRPr="008131E6" w:rsidRDefault="008131E6">
      <w:pPr>
        <w:widowControl/>
        <w:jc w:val="left"/>
        <w:rPr>
          <w:rFonts w:ascii="仿宋_GB2312" w:eastAsia="仿宋_GB2312" w:hAnsi="宋体" w:cs="宋体"/>
          <w:kern w:val="0"/>
          <w:sz w:val="20"/>
          <w:szCs w:val="20"/>
        </w:rPr>
      </w:pPr>
    </w:p>
    <w:sectPr w:rsidR="008131E6" w:rsidRPr="008131E6" w:rsidSect="00693B2B">
      <w:pgSz w:w="16838" w:h="11906" w:orient="landscape"/>
      <w:pgMar w:top="851"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E49" w:rsidRDefault="00C13E49" w:rsidP="00E47B41">
      <w:r>
        <w:separator/>
      </w:r>
    </w:p>
  </w:endnote>
  <w:endnote w:type="continuationSeparator" w:id="0">
    <w:p w:rsidR="00C13E49" w:rsidRDefault="00C13E49" w:rsidP="00E4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E49" w:rsidRDefault="00C13E49" w:rsidP="00E47B41">
      <w:r>
        <w:separator/>
      </w:r>
    </w:p>
  </w:footnote>
  <w:footnote w:type="continuationSeparator" w:id="0">
    <w:p w:rsidR="00C13E49" w:rsidRDefault="00C13E49" w:rsidP="00E4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99F"/>
    <w:multiLevelType w:val="hybridMultilevel"/>
    <w:tmpl w:val="5ED2F622"/>
    <w:lvl w:ilvl="0" w:tplc="F9EA1F9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25253"/>
    <w:multiLevelType w:val="hybridMultilevel"/>
    <w:tmpl w:val="FDBCAF8A"/>
    <w:lvl w:ilvl="0" w:tplc="B210B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530886"/>
    <w:multiLevelType w:val="hybridMultilevel"/>
    <w:tmpl w:val="72187B94"/>
    <w:lvl w:ilvl="0" w:tplc="4B7C3D2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6D148E2"/>
    <w:multiLevelType w:val="hybridMultilevel"/>
    <w:tmpl w:val="ADF06526"/>
    <w:lvl w:ilvl="0" w:tplc="C45EE9B6">
      <w:start w:val="1"/>
      <w:numFmt w:val="decimal"/>
      <w:lvlText w:val="%1、"/>
      <w:lvlJc w:val="left"/>
      <w:pPr>
        <w:ind w:left="360" w:hanging="360"/>
      </w:pPr>
      <w:rPr>
        <w:rFonts w:hint="default"/>
        <w:b/>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053C89"/>
    <w:multiLevelType w:val="hybridMultilevel"/>
    <w:tmpl w:val="AC04B8E4"/>
    <w:lvl w:ilvl="0" w:tplc="553A0D2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086D1B"/>
    <w:multiLevelType w:val="hybridMultilevel"/>
    <w:tmpl w:val="A154B0BE"/>
    <w:lvl w:ilvl="0" w:tplc="FF3C5678">
      <w:start w:val="1"/>
      <w:numFmt w:val="decimal"/>
      <w:lvlText w:val="%1、"/>
      <w:lvlJc w:val="left"/>
      <w:pPr>
        <w:ind w:left="360" w:hanging="360"/>
      </w:pPr>
      <w:rPr>
        <w:rFonts w:ascii="仿宋" w:eastAsia="仿宋" w:hAnsi="仿宋" w:hint="default"/>
        <w:b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8B497E"/>
    <w:multiLevelType w:val="hybridMultilevel"/>
    <w:tmpl w:val="C15C5F46"/>
    <w:lvl w:ilvl="0" w:tplc="FA8C6E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75A7AAB"/>
    <w:multiLevelType w:val="hybridMultilevel"/>
    <w:tmpl w:val="F2F2B2DA"/>
    <w:lvl w:ilvl="0" w:tplc="E4A2C40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7A2479C4"/>
    <w:multiLevelType w:val="hybridMultilevel"/>
    <w:tmpl w:val="574C6C6C"/>
    <w:lvl w:ilvl="0" w:tplc="D40EA4CA">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8"/>
  </w:num>
  <w:num w:numId="3">
    <w:abstractNumId w:val="4"/>
  </w:num>
  <w:num w:numId="4">
    <w:abstractNumId w:val="3"/>
  </w:num>
  <w:num w:numId="5">
    <w:abstractNumId w:val="1"/>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D7"/>
    <w:rsid w:val="00021AD7"/>
    <w:rsid w:val="00023290"/>
    <w:rsid w:val="000310B1"/>
    <w:rsid w:val="00042D30"/>
    <w:rsid w:val="0007211C"/>
    <w:rsid w:val="00072415"/>
    <w:rsid w:val="00085350"/>
    <w:rsid w:val="000E4C23"/>
    <w:rsid w:val="000F76BD"/>
    <w:rsid w:val="00102E19"/>
    <w:rsid w:val="00104E13"/>
    <w:rsid w:val="001074FF"/>
    <w:rsid w:val="001239B6"/>
    <w:rsid w:val="00154973"/>
    <w:rsid w:val="00155C71"/>
    <w:rsid w:val="00164931"/>
    <w:rsid w:val="001816EC"/>
    <w:rsid w:val="00192440"/>
    <w:rsid w:val="001A2560"/>
    <w:rsid w:val="001D029A"/>
    <w:rsid w:val="001D7D7F"/>
    <w:rsid w:val="001E0A25"/>
    <w:rsid w:val="001E1645"/>
    <w:rsid w:val="001F4A0C"/>
    <w:rsid w:val="001F7AA3"/>
    <w:rsid w:val="00206ECC"/>
    <w:rsid w:val="0021063B"/>
    <w:rsid w:val="00211727"/>
    <w:rsid w:val="0022125C"/>
    <w:rsid w:val="00271F8A"/>
    <w:rsid w:val="0029738E"/>
    <w:rsid w:val="002A2EE8"/>
    <w:rsid w:val="002A7CD7"/>
    <w:rsid w:val="002D25F2"/>
    <w:rsid w:val="002D381B"/>
    <w:rsid w:val="002D7F97"/>
    <w:rsid w:val="002E5DF8"/>
    <w:rsid w:val="002E7060"/>
    <w:rsid w:val="002F7EB4"/>
    <w:rsid w:val="0031473D"/>
    <w:rsid w:val="00327013"/>
    <w:rsid w:val="00355D37"/>
    <w:rsid w:val="003755F2"/>
    <w:rsid w:val="003C1B6D"/>
    <w:rsid w:val="004001CF"/>
    <w:rsid w:val="00411BB4"/>
    <w:rsid w:val="00414F86"/>
    <w:rsid w:val="0043123D"/>
    <w:rsid w:val="004355D1"/>
    <w:rsid w:val="00451542"/>
    <w:rsid w:val="00463131"/>
    <w:rsid w:val="004632D0"/>
    <w:rsid w:val="00470603"/>
    <w:rsid w:val="00477952"/>
    <w:rsid w:val="00482CD3"/>
    <w:rsid w:val="00484BD8"/>
    <w:rsid w:val="00497F1A"/>
    <w:rsid w:val="004C36C7"/>
    <w:rsid w:val="004C468F"/>
    <w:rsid w:val="004D1EC0"/>
    <w:rsid w:val="004E66D2"/>
    <w:rsid w:val="00562824"/>
    <w:rsid w:val="00572995"/>
    <w:rsid w:val="005C4246"/>
    <w:rsid w:val="005D1D1D"/>
    <w:rsid w:val="005F1E9A"/>
    <w:rsid w:val="005F5040"/>
    <w:rsid w:val="00613E8F"/>
    <w:rsid w:val="00666685"/>
    <w:rsid w:val="006677BD"/>
    <w:rsid w:val="00680184"/>
    <w:rsid w:val="00685B36"/>
    <w:rsid w:val="00693B2B"/>
    <w:rsid w:val="006A38F1"/>
    <w:rsid w:val="006D5AD1"/>
    <w:rsid w:val="006E65BE"/>
    <w:rsid w:val="00706D44"/>
    <w:rsid w:val="0072325C"/>
    <w:rsid w:val="00732D0F"/>
    <w:rsid w:val="00761775"/>
    <w:rsid w:val="00770458"/>
    <w:rsid w:val="0078215C"/>
    <w:rsid w:val="0079721C"/>
    <w:rsid w:val="007B641F"/>
    <w:rsid w:val="007B70FF"/>
    <w:rsid w:val="007D3A6E"/>
    <w:rsid w:val="007E2554"/>
    <w:rsid w:val="008131E6"/>
    <w:rsid w:val="00842FDF"/>
    <w:rsid w:val="00847519"/>
    <w:rsid w:val="00853F7A"/>
    <w:rsid w:val="0086278B"/>
    <w:rsid w:val="008978A3"/>
    <w:rsid w:val="008B2FE0"/>
    <w:rsid w:val="008C7540"/>
    <w:rsid w:val="008F54E2"/>
    <w:rsid w:val="008F7480"/>
    <w:rsid w:val="00902704"/>
    <w:rsid w:val="00911BD1"/>
    <w:rsid w:val="00937150"/>
    <w:rsid w:val="00943F7E"/>
    <w:rsid w:val="00947561"/>
    <w:rsid w:val="00971792"/>
    <w:rsid w:val="009A4B89"/>
    <w:rsid w:val="009A7CA6"/>
    <w:rsid w:val="009C5082"/>
    <w:rsid w:val="009F56A8"/>
    <w:rsid w:val="00A1483B"/>
    <w:rsid w:val="00A214C1"/>
    <w:rsid w:val="00A24C1B"/>
    <w:rsid w:val="00A50182"/>
    <w:rsid w:val="00A57A0E"/>
    <w:rsid w:val="00A76659"/>
    <w:rsid w:val="00A93EA7"/>
    <w:rsid w:val="00AB0252"/>
    <w:rsid w:val="00AB345D"/>
    <w:rsid w:val="00AC039E"/>
    <w:rsid w:val="00AC2DB2"/>
    <w:rsid w:val="00AC6737"/>
    <w:rsid w:val="00AD1EFA"/>
    <w:rsid w:val="00B02D2D"/>
    <w:rsid w:val="00B13171"/>
    <w:rsid w:val="00B1538F"/>
    <w:rsid w:val="00B45826"/>
    <w:rsid w:val="00B52CA3"/>
    <w:rsid w:val="00B96B90"/>
    <w:rsid w:val="00B96EF3"/>
    <w:rsid w:val="00BA6CE2"/>
    <w:rsid w:val="00BC719F"/>
    <w:rsid w:val="00BD2C65"/>
    <w:rsid w:val="00BE15C4"/>
    <w:rsid w:val="00C00E4B"/>
    <w:rsid w:val="00C01A27"/>
    <w:rsid w:val="00C05556"/>
    <w:rsid w:val="00C13E49"/>
    <w:rsid w:val="00C22849"/>
    <w:rsid w:val="00C27A4D"/>
    <w:rsid w:val="00C6497C"/>
    <w:rsid w:val="00CC2DBD"/>
    <w:rsid w:val="00CC662C"/>
    <w:rsid w:val="00D2163C"/>
    <w:rsid w:val="00D46125"/>
    <w:rsid w:val="00D474B9"/>
    <w:rsid w:val="00D47F51"/>
    <w:rsid w:val="00D86FFE"/>
    <w:rsid w:val="00DE4768"/>
    <w:rsid w:val="00E3589C"/>
    <w:rsid w:val="00E464F6"/>
    <w:rsid w:val="00E47B41"/>
    <w:rsid w:val="00E5071C"/>
    <w:rsid w:val="00E57C5C"/>
    <w:rsid w:val="00E663A9"/>
    <w:rsid w:val="00E77EF7"/>
    <w:rsid w:val="00E954A2"/>
    <w:rsid w:val="00ED1B8B"/>
    <w:rsid w:val="00ED2733"/>
    <w:rsid w:val="00EF3757"/>
    <w:rsid w:val="00EF5E1F"/>
    <w:rsid w:val="00F06A11"/>
    <w:rsid w:val="00F311BB"/>
    <w:rsid w:val="00F366B6"/>
    <w:rsid w:val="00F4369E"/>
    <w:rsid w:val="00F44688"/>
    <w:rsid w:val="00F60A2E"/>
    <w:rsid w:val="00F93681"/>
    <w:rsid w:val="00FB2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1C2F7"/>
  <w15:chartTrackingRefBased/>
  <w15:docId w15:val="{36B77683-4F3A-4E57-A6E7-36D41909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440"/>
    <w:pPr>
      <w:ind w:firstLineChars="200" w:firstLine="420"/>
    </w:pPr>
  </w:style>
  <w:style w:type="table" w:styleId="a4">
    <w:name w:val="Table Grid"/>
    <w:basedOn w:val="a1"/>
    <w:uiPriority w:val="39"/>
    <w:rsid w:val="005C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7B4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47B41"/>
    <w:rPr>
      <w:sz w:val="18"/>
      <w:szCs w:val="18"/>
    </w:rPr>
  </w:style>
  <w:style w:type="paragraph" w:styleId="a7">
    <w:name w:val="footer"/>
    <w:basedOn w:val="a"/>
    <w:link w:val="a8"/>
    <w:uiPriority w:val="99"/>
    <w:unhideWhenUsed/>
    <w:rsid w:val="00E47B41"/>
    <w:pPr>
      <w:tabs>
        <w:tab w:val="center" w:pos="4153"/>
        <w:tab w:val="right" w:pos="8306"/>
      </w:tabs>
      <w:snapToGrid w:val="0"/>
      <w:jc w:val="left"/>
    </w:pPr>
    <w:rPr>
      <w:sz w:val="18"/>
      <w:szCs w:val="18"/>
    </w:rPr>
  </w:style>
  <w:style w:type="character" w:customStyle="1" w:styleId="a8">
    <w:name w:val="页脚 字符"/>
    <w:basedOn w:val="a0"/>
    <w:link w:val="a7"/>
    <w:uiPriority w:val="99"/>
    <w:rsid w:val="00E47B41"/>
    <w:rPr>
      <w:sz w:val="18"/>
      <w:szCs w:val="18"/>
    </w:rPr>
  </w:style>
  <w:style w:type="paragraph" w:customStyle="1" w:styleId="chinese">
    <w:name w:val="chinese"/>
    <w:basedOn w:val="a"/>
    <w:rsid w:val="008978A3"/>
    <w:pPr>
      <w:widowControl/>
      <w:spacing w:before="100" w:beforeAutospacing="1" w:after="100" w:afterAutospacing="1"/>
      <w:jc w:val="left"/>
    </w:pPr>
    <w:rPr>
      <w:rFonts w:ascii="ˎ̥" w:eastAsia="宋体" w:hAnsi="ˎ̥"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4F07-E4A8-4040-AA34-6CCE77E3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7</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李浚</cp:lastModifiedBy>
  <cp:revision>63</cp:revision>
  <dcterms:created xsi:type="dcterms:W3CDTF">2019-03-04T01:57:00Z</dcterms:created>
  <dcterms:modified xsi:type="dcterms:W3CDTF">2020-03-11T01:30:00Z</dcterms:modified>
</cp:coreProperties>
</file>